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467F6" w14:textId="764AFACD" w:rsidR="00D3649E" w:rsidRPr="00D3649E" w:rsidRDefault="009715F4" w:rsidP="00D364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E33ADB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тчет </w:t>
      </w:r>
      <w:r w:rsidR="009D40CF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об исполнении утвержденной тарифной сметы, </w:t>
      </w:r>
    </w:p>
    <w:p w14:paraId="4ACD647C" w14:textId="77777777" w:rsidR="00D3649E" w:rsidRPr="00D3649E" w:rsidRDefault="009D40CF" w:rsidP="00D364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об исполнении</w:t>
      </w:r>
      <w:r w:rsidR="00E33ADB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утвержденной инвестиционной программы </w:t>
      </w:r>
    </w:p>
    <w:p w14:paraId="1D24CC52" w14:textId="77777777" w:rsidR="009715F4" w:rsidRDefault="009D40CF" w:rsidP="00D364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перед потребителями и </w:t>
      </w:r>
      <w:r w:rsidR="00364942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иными </w:t>
      </w:r>
      <w:r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заинтересованными лицами </w:t>
      </w:r>
    </w:p>
    <w:p w14:paraId="3142CB03" w14:textId="68EB122A" w:rsidR="00E33ADB" w:rsidRPr="00D3649E" w:rsidRDefault="00BE4C55" w:rsidP="00D364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за</w:t>
      </w:r>
      <w:r w:rsidR="00351EC1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C51C98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первое полугодие </w:t>
      </w:r>
      <w:r w:rsidR="00351EC1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202</w:t>
      </w:r>
      <w:r w:rsidR="00BA0743" w:rsidRPr="00BA0743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="00E33ADB" w:rsidRPr="00D3649E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год</w:t>
      </w:r>
    </w:p>
    <w:p w14:paraId="2B2FE118" w14:textId="77777777" w:rsidR="00D3649E" w:rsidRPr="00D3649E" w:rsidRDefault="00D3649E" w:rsidP="00D364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339008F" w14:textId="1757AB72" w:rsidR="00351EC1" w:rsidRPr="001041C9" w:rsidRDefault="00357DB9" w:rsidP="00D364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743" w:rsidRPr="004F1115">
        <w:rPr>
          <w:rFonts w:ascii="Times New Roman" w:hAnsi="Times New Roman" w:cs="Times New Roman"/>
          <w:sz w:val="28"/>
          <w:szCs w:val="28"/>
        </w:rPr>
        <w:t>22</w:t>
      </w:r>
      <w:r w:rsidR="00351EC1" w:rsidRPr="004F1115">
        <w:rPr>
          <w:rFonts w:ascii="Times New Roman" w:hAnsi="Times New Roman" w:cs="Times New Roman"/>
          <w:sz w:val="28"/>
          <w:szCs w:val="28"/>
        </w:rPr>
        <w:t xml:space="preserve"> </w:t>
      </w:r>
      <w:r w:rsidRPr="004F1115">
        <w:rPr>
          <w:rFonts w:ascii="Times New Roman" w:hAnsi="Times New Roman" w:cs="Times New Roman"/>
          <w:sz w:val="28"/>
          <w:szCs w:val="28"/>
        </w:rPr>
        <w:t>июля</w:t>
      </w:r>
      <w:r w:rsidR="00351EC1" w:rsidRPr="004F1115">
        <w:rPr>
          <w:rFonts w:ascii="Times New Roman" w:hAnsi="Times New Roman" w:cs="Times New Roman"/>
          <w:sz w:val="28"/>
          <w:szCs w:val="28"/>
        </w:rPr>
        <w:t xml:space="preserve"> 202</w:t>
      </w:r>
      <w:r w:rsidR="00BA0743" w:rsidRPr="004F1115">
        <w:rPr>
          <w:rFonts w:ascii="Times New Roman" w:hAnsi="Times New Roman" w:cs="Times New Roman"/>
          <w:sz w:val="28"/>
          <w:szCs w:val="28"/>
        </w:rPr>
        <w:t>2</w:t>
      </w:r>
      <w:r w:rsidR="001A12CA">
        <w:rPr>
          <w:rFonts w:ascii="Times New Roman" w:hAnsi="Times New Roman" w:cs="Times New Roman"/>
          <w:sz w:val="28"/>
          <w:szCs w:val="28"/>
        </w:rPr>
        <w:t xml:space="preserve"> года в 15.00 часов </w:t>
      </w:r>
      <w:r w:rsidR="00351EC1" w:rsidRPr="00D3649E">
        <w:rPr>
          <w:rFonts w:ascii="Times New Roman" w:hAnsi="Times New Roman" w:cs="Times New Roman"/>
          <w:sz w:val="28"/>
          <w:szCs w:val="28"/>
        </w:rPr>
        <w:t>АО «Астана-</w:t>
      </w:r>
      <w:r w:rsidR="001A12CA" w:rsidRPr="00D3649E">
        <w:rPr>
          <w:rFonts w:ascii="Times New Roman" w:hAnsi="Times New Roman" w:cs="Times New Roman"/>
          <w:sz w:val="28"/>
          <w:szCs w:val="28"/>
        </w:rPr>
        <w:t xml:space="preserve">Теплотранзит» </w:t>
      </w:r>
      <w:r w:rsidR="001A12CA">
        <w:rPr>
          <w:rFonts w:ascii="Times New Roman" w:hAnsi="Times New Roman" w:cs="Times New Roman"/>
          <w:sz w:val="28"/>
          <w:szCs w:val="28"/>
        </w:rPr>
        <w:t xml:space="preserve">провело публичные слушания </w:t>
      </w:r>
      <w:r w:rsidR="006C3D05">
        <w:rPr>
          <w:rFonts w:ascii="Times New Roman" w:hAnsi="Times New Roman" w:cs="Times New Roman"/>
          <w:sz w:val="28"/>
          <w:szCs w:val="28"/>
        </w:rPr>
        <w:t xml:space="preserve">по </w:t>
      </w:r>
      <w:r w:rsidR="00351EC1" w:rsidRPr="00D3649E">
        <w:rPr>
          <w:rFonts w:ascii="Times New Roman" w:hAnsi="Times New Roman" w:cs="Times New Roman"/>
          <w:sz w:val="28"/>
          <w:szCs w:val="28"/>
        </w:rPr>
        <w:t>отчет</w:t>
      </w:r>
      <w:r w:rsidR="006C3D05">
        <w:rPr>
          <w:rFonts w:ascii="Times New Roman" w:hAnsi="Times New Roman" w:cs="Times New Roman"/>
          <w:sz w:val="28"/>
          <w:szCs w:val="28"/>
        </w:rPr>
        <w:t>у</w:t>
      </w:r>
      <w:r w:rsidR="00351EC1" w:rsidRPr="00D3649E">
        <w:rPr>
          <w:rFonts w:ascii="Times New Roman" w:hAnsi="Times New Roman" w:cs="Times New Roman"/>
          <w:sz w:val="28"/>
          <w:szCs w:val="28"/>
        </w:rPr>
        <w:t xml:space="preserve"> </w:t>
      </w:r>
      <w:r w:rsidR="00351EC1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об исполнении утвержденной тарифной сметы, об исполнении утвержденной инвестиционной программы перед потребителями и ин</w:t>
      </w:r>
      <w:r w:rsidR="00BE4C55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ыми заинтересованными лицами за</w:t>
      </w:r>
      <w:r w:rsidR="00351EC1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первое полугодие </w:t>
      </w:r>
      <w:r w:rsidR="00351EC1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202</w:t>
      </w:r>
      <w:r w:rsidR="00BA0743" w:rsidRPr="00BA0743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351EC1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год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а</w:t>
      </w:r>
      <w:r w:rsidR="001041C9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1041C9" w:rsidRPr="001041C9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в формате онлайн на официальной странице АО «Астана-Теплотранзит» в социальной сети facebook.com</w:t>
      </w:r>
      <w:r w:rsidR="00351EC1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6A72FDD7" w14:textId="580C7653" w:rsidR="00341ADF" w:rsidRPr="00D3649E" w:rsidRDefault="00341ADF" w:rsidP="0007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49E">
        <w:rPr>
          <w:rFonts w:ascii="Times New Roman" w:hAnsi="Times New Roman" w:cs="Times New Roman"/>
          <w:sz w:val="28"/>
          <w:szCs w:val="28"/>
        </w:rPr>
        <w:t xml:space="preserve">Основная регулируемая деятельность </w:t>
      </w:r>
      <w:r w:rsidR="00B80EB6" w:rsidRPr="00D3649E">
        <w:rPr>
          <w:rFonts w:ascii="Times New Roman" w:hAnsi="Times New Roman" w:cs="Times New Roman"/>
          <w:sz w:val="28"/>
          <w:szCs w:val="28"/>
        </w:rPr>
        <w:t>АО «Астана-Теплотранзит»</w:t>
      </w:r>
      <w:r w:rsidRPr="00D3649E">
        <w:rPr>
          <w:rFonts w:ascii="Times New Roman" w:hAnsi="Times New Roman" w:cs="Times New Roman"/>
          <w:sz w:val="28"/>
          <w:szCs w:val="28"/>
        </w:rPr>
        <w:t xml:space="preserve"> - передача и распределение тепловой энергии.</w:t>
      </w:r>
    </w:p>
    <w:p w14:paraId="58811372" w14:textId="20526BCD" w:rsidR="00061FAD" w:rsidRPr="00BA0743" w:rsidRDefault="00DB0403" w:rsidP="00061FA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3649E">
        <w:rPr>
          <w:rFonts w:ascii="Times New Roman" w:eastAsia="Calibri" w:hAnsi="Times New Roman" w:cs="Times New Roman"/>
          <w:sz w:val="28"/>
          <w:szCs w:val="28"/>
        </w:rPr>
        <w:t>Общая протяженность обслуживаемых тепловых сетей на 1 января 20</w:t>
      </w:r>
      <w:r w:rsidR="00016E25" w:rsidRPr="00D3649E">
        <w:rPr>
          <w:rFonts w:ascii="Times New Roman" w:eastAsia="Calibri" w:hAnsi="Times New Roman" w:cs="Times New Roman"/>
          <w:sz w:val="28"/>
          <w:szCs w:val="28"/>
        </w:rPr>
        <w:t>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Pr="00D3649E">
        <w:rPr>
          <w:rFonts w:ascii="Times New Roman" w:eastAsia="Calibri" w:hAnsi="Times New Roman" w:cs="Times New Roman"/>
          <w:sz w:val="28"/>
          <w:szCs w:val="28"/>
        </w:rPr>
        <w:t xml:space="preserve"> года составила </w:t>
      </w:r>
      <w:r w:rsidR="00985C9A">
        <w:rPr>
          <w:rFonts w:ascii="Times New Roman" w:eastAsia="Calibri" w:hAnsi="Times New Roman" w:cs="Times New Roman"/>
          <w:sz w:val="28"/>
          <w:szCs w:val="28"/>
        </w:rPr>
        <w:t>904,8</w:t>
      </w:r>
      <w:r w:rsidRPr="00D3649E">
        <w:rPr>
          <w:rFonts w:ascii="Times New Roman" w:eastAsia="Calibri" w:hAnsi="Times New Roman" w:cs="Times New Roman"/>
          <w:sz w:val="28"/>
          <w:szCs w:val="28"/>
        </w:rPr>
        <w:t xml:space="preserve"> км трассы.</w:t>
      </w:r>
      <w:r w:rsidR="006140C3" w:rsidRPr="00D36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D3DD4B" w14:textId="3A7A00F9" w:rsidR="00DB0403" w:rsidRPr="00D3649E" w:rsidRDefault="00341ADF" w:rsidP="00DB04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49E">
        <w:rPr>
          <w:rFonts w:ascii="Times New Roman" w:hAnsi="Times New Roman"/>
          <w:bCs/>
          <w:sz w:val="28"/>
          <w:szCs w:val="28"/>
          <w:lang w:val="kk-KZ"/>
        </w:rPr>
        <w:t xml:space="preserve">В работе задействовано </w:t>
      </w:r>
      <w:r w:rsidR="00BA0743" w:rsidRPr="00985C9A">
        <w:rPr>
          <w:rFonts w:ascii="Times New Roman" w:hAnsi="Times New Roman" w:cs="Times New Roman"/>
          <w:sz w:val="28"/>
          <w:szCs w:val="28"/>
        </w:rPr>
        <w:t>13</w:t>
      </w:r>
      <w:r w:rsidRPr="00D3649E">
        <w:rPr>
          <w:rFonts w:ascii="Times New Roman" w:hAnsi="Times New Roman" w:cs="Times New Roman"/>
          <w:sz w:val="28"/>
          <w:szCs w:val="28"/>
        </w:rPr>
        <w:t xml:space="preserve"> насосных перекачивающих станций, три из которых работают в автоматическом режиме без дежурного персонала.</w:t>
      </w:r>
    </w:p>
    <w:p w14:paraId="5CDD8121" w14:textId="77777777" w:rsidR="00B80EB6" w:rsidRPr="00D3649E" w:rsidRDefault="00B80EB6" w:rsidP="00D2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49E">
        <w:rPr>
          <w:rFonts w:ascii="Times New Roman" w:hAnsi="Times New Roman" w:cs="Times New Roman"/>
          <w:sz w:val="28"/>
          <w:szCs w:val="28"/>
        </w:rPr>
        <w:t xml:space="preserve">На </w:t>
      </w:r>
      <w:r w:rsidR="00753C27" w:rsidRPr="00D3649E">
        <w:rPr>
          <w:rFonts w:ascii="Times New Roman" w:hAnsi="Times New Roman" w:cs="Times New Roman"/>
          <w:sz w:val="28"/>
          <w:szCs w:val="28"/>
        </w:rPr>
        <w:t>предприятии</w:t>
      </w:r>
      <w:r w:rsidRPr="00D3649E">
        <w:rPr>
          <w:rFonts w:ascii="Times New Roman" w:hAnsi="Times New Roman" w:cs="Times New Roman"/>
          <w:sz w:val="28"/>
          <w:szCs w:val="28"/>
        </w:rPr>
        <w:t xml:space="preserve"> имеются производственные цеха, укомплектованные современным оборудованием по ремонту крупногабаритной запорной арматуры</w:t>
      </w:r>
      <w:r w:rsidR="00EC179E" w:rsidRPr="00D3649E">
        <w:rPr>
          <w:rFonts w:ascii="Times New Roman" w:hAnsi="Times New Roman" w:cs="Times New Roman"/>
          <w:sz w:val="28"/>
          <w:szCs w:val="28"/>
        </w:rPr>
        <w:t>, изготовлению фасонных изделий</w:t>
      </w:r>
      <w:r w:rsidRPr="00D3649E">
        <w:rPr>
          <w:rFonts w:ascii="Times New Roman" w:hAnsi="Times New Roman" w:cs="Times New Roman"/>
          <w:sz w:val="28"/>
          <w:szCs w:val="28"/>
        </w:rPr>
        <w:t xml:space="preserve"> и выполнению изоляционных работ.</w:t>
      </w:r>
    </w:p>
    <w:p w14:paraId="38AFA4A2" w14:textId="77777777" w:rsidR="00EC179E" w:rsidRPr="00D3649E" w:rsidRDefault="00EC179E" w:rsidP="00D230FC">
      <w:pPr>
        <w:pStyle w:val="ab"/>
        <w:ind w:firstLine="567"/>
      </w:pPr>
    </w:p>
    <w:p w14:paraId="454BA5EE" w14:textId="66C736B2" w:rsidR="00C27E3A" w:rsidRPr="00D3649E" w:rsidRDefault="006B228B" w:rsidP="00DE5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Исполнение утвержденной и</w:t>
      </w:r>
      <w:r w:rsidR="00C27E3A" w:rsidRPr="00D3649E">
        <w:rPr>
          <w:rFonts w:ascii="Times New Roman" w:eastAsia="Calibri" w:hAnsi="Times New Roman" w:cs="Times New Roman"/>
          <w:b/>
          <w:sz w:val="28"/>
          <w:szCs w:val="28"/>
        </w:rPr>
        <w:t>нвестиционн</w:t>
      </w:r>
      <w:r w:rsidR="00612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ой</w:t>
      </w:r>
      <w:r w:rsidR="00C27E3A" w:rsidRPr="00D3649E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14:paraId="3AA9947E" w14:textId="5F3817CD" w:rsidR="00116B47" w:rsidRPr="00C866EF" w:rsidRDefault="00575095" w:rsidP="009D1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3649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E4C55" w:rsidRPr="00D3649E">
        <w:rPr>
          <w:rFonts w:ascii="Times New Roman" w:eastAsia="Calibri" w:hAnsi="Times New Roman" w:cs="Times New Roman"/>
          <w:sz w:val="28"/>
          <w:szCs w:val="28"/>
          <w:lang w:val="kk-KZ"/>
        </w:rPr>
        <w:t>Приказом Департамента Комитета по регулированию естественных монополий Министерства национальной экономики Республики Казахстан по городу Нур-Султан инвестиционная программа АО «Астана-Теплотранзит» на 202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="00BE4C55" w:rsidRPr="00D3649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 утверждена в размере </w:t>
      </w:r>
      <w:r w:rsidR="00985C9A">
        <w:rPr>
          <w:rFonts w:ascii="Times New Roman" w:eastAsia="Calibri" w:hAnsi="Times New Roman" w:cs="Times New Roman"/>
          <w:sz w:val="28"/>
          <w:szCs w:val="28"/>
          <w:lang w:val="kk-KZ"/>
        </w:rPr>
        <w:t>1 704 351</w:t>
      </w:r>
      <w:r w:rsidR="00BE4C55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тыс. тенге. </w:t>
      </w:r>
      <w:r w:rsidR="00357DB9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>Выполнение за первое полугодие 202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="00357DB9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года составило </w:t>
      </w:r>
      <w:r w:rsidR="00612D71">
        <w:rPr>
          <w:rFonts w:ascii="Times New Roman" w:eastAsia="Calibri" w:hAnsi="Times New Roman" w:cs="Times New Roman"/>
          <w:sz w:val="28"/>
          <w:szCs w:val="28"/>
          <w:lang w:val="kk-KZ"/>
        </w:rPr>
        <w:t>66</w:t>
      </w:r>
      <w:r w:rsidR="00985C9A">
        <w:rPr>
          <w:rFonts w:ascii="Times New Roman" w:eastAsia="Calibri" w:hAnsi="Times New Roman" w:cs="Times New Roman"/>
          <w:sz w:val="28"/>
          <w:szCs w:val="28"/>
          <w:lang w:val="kk-KZ"/>
        </w:rPr>
        <w:t>862</w:t>
      </w:r>
      <w:r w:rsidR="009D1515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тыс</w:t>
      </w:r>
      <w:r w:rsidR="00357DB9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.тенге или </w:t>
      </w:r>
      <w:r w:rsidR="00985C9A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357DB9" w:rsidRPr="00C866EF">
        <w:rPr>
          <w:rFonts w:ascii="Times New Roman" w:eastAsia="Calibri" w:hAnsi="Times New Roman" w:cs="Times New Roman"/>
          <w:sz w:val="28"/>
          <w:szCs w:val="28"/>
          <w:lang w:val="kk-KZ"/>
        </w:rPr>
        <w:t>%, в том числе:</w:t>
      </w:r>
    </w:p>
    <w:p w14:paraId="41D17803" w14:textId="6105F4B7" w:rsidR="00B44D69" w:rsidRPr="00B44D69" w:rsidRDefault="00B44D69" w:rsidP="00B44D69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D69">
        <w:rPr>
          <w:rFonts w:ascii="Times New Roman" w:eastAsia="Calibri" w:hAnsi="Times New Roman" w:cs="Times New Roman"/>
          <w:sz w:val="28"/>
          <w:szCs w:val="28"/>
          <w:lang w:val="kk-KZ"/>
        </w:rPr>
        <w:t>Реконструкция, модернизация тепловых сетей с учетом проектирования – 35 861 тыс</w:t>
      </w:r>
      <w:r w:rsidRPr="00B44D69">
        <w:rPr>
          <w:rFonts w:ascii="Times New Roman" w:eastAsia="Calibri" w:hAnsi="Times New Roman" w:cs="Times New Roman"/>
          <w:sz w:val="28"/>
          <w:szCs w:val="28"/>
        </w:rPr>
        <w:t>.</w:t>
      </w:r>
      <w:r w:rsidRPr="00B44D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тенге.</w:t>
      </w:r>
    </w:p>
    <w:p w14:paraId="4A0F3588" w14:textId="7D3BFCC9" w:rsidR="00B44D69" w:rsidRPr="001A12CA" w:rsidRDefault="00116B47" w:rsidP="001A12CA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D69">
        <w:rPr>
          <w:rFonts w:ascii="Times New Roman" w:eastAsia="Calibri" w:hAnsi="Times New Roman" w:cs="Times New Roman"/>
          <w:sz w:val="28"/>
          <w:szCs w:val="28"/>
        </w:rPr>
        <w:t xml:space="preserve">Замена устаревшего и приобретение нового оборудования- </w:t>
      </w:r>
      <w:r w:rsidR="00B44D69">
        <w:rPr>
          <w:rFonts w:ascii="Times New Roman" w:eastAsia="Calibri" w:hAnsi="Times New Roman" w:cs="Times New Roman"/>
          <w:sz w:val="28"/>
          <w:szCs w:val="28"/>
        </w:rPr>
        <w:t>9 380</w:t>
      </w:r>
      <w:r w:rsidR="009D1515" w:rsidRPr="00B44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D69">
        <w:rPr>
          <w:rFonts w:ascii="Times New Roman" w:eastAsia="Calibri" w:hAnsi="Times New Roman" w:cs="Times New Roman"/>
          <w:sz w:val="28"/>
          <w:szCs w:val="28"/>
        </w:rPr>
        <w:t>тыс.</w:t>
      </w:r>
      <w:r w:rsidR="00B44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D69">
        <w:rPr>
          <w:rFonts w:ascii="Times New Roman" w:eastAsia="Calibri" w:hAnsi="Times New Roman" w:cs="Times New Roman"/>
          <w:sz w:val="28"/>
          <w:szCs w:val="28"/>
        </w:rPr>
        <w:t>тенге.</w:t>
      </w:r>
    </w:p>
    <w:p w14:paraId="4D4B0352" w14:textId="35B706BE" w:rsidR="00AD0E95" w:rsidRDefault="00AD0E95" w:rsidP="00B44D69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D69">
        <w:rPr>
          <w:rFonts w:ascii="Times New Roman" w:eastAsia="Calibri" w:hAnsi="Times New Roman" w:cs="Times New Roman"/>
          <w:sz w:val="28"/>
          <w:szCs w:val="28"/>
        </w:rPr>
        <w:t xml:space="preserve">Приобретение приборов </w:t>
      </w:r>
      <w:r w:rsidR="009D1515" w:rsidRPr="00B44D69">
        <w:rPr>
          <w:rFonts w:ascii="Times New Roman" w:eastAsia="Calibri" w:hAnsi="Times New Roman" w:cs="Times New Roman"/>
          <w:sz w:val="28"/>
          <w:szCs w:val="28"/>
        </w:rPr>
        <w:t>–</w:t>
      </w:r>
      <w:r w:rsidRPr="00B44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D69">
        <w:rPr>
          <w:rFonts w:ascii="Times New Roman" w:eastAsia="Calibri" w:hAnsi="Times New Roman" w:cs="Times New Roman"/>
          <w:sz w:val="28"/>
          <w:szCs w:val="28"/>
        </w:rPr>
        <w:t>8 421</w:t>
      </w:r>
      <w:r w:rsidRPr="00B44D69">
        <w:rPr>
          <w:rFonts w:ascii="Times New Roman" w:eastAsia="Calibri" w:hAnsi="Times New Roman" w:cs="Times New Roman"/>
          <w:sz w:val="28"/>
          <w:szCs w:val="28"/>
        </w:rPr>
        <w:t xml:space="preserve"> тыс. тенге</w:t>
      </w:r>
      <w:r w:rsidR="00B44D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8A7A58" w14:textId="40E74920" w:rsidR="00B44D69" w:rsidRPr="00B44D69" w:rsidRDefault="00B44D69" w:rsidP="00B44D69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Приобретение транспорта и спецмеханизмов – 13 200 тыс. тенге.</w:t>
      </w:r>
    </w:p>
    <w:p w14:paraId="6C816A78" w14:textId="66333DFC" w:rsidR="00116B47" w:rsidRPr="009D1515" w:rsidRDefault="00116B47" w:rsidP="009D151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DC606B" w14:textId="7F177768" w:rsidR="00C27E3A" w:rsidRPr="00774E61" w:rsidRDefault="00C27E3A" w:rsidP="00774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101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5E38CAA" w14:textId="577A8068" w:rsidR="00774E61" w:rsidRDefault="00BE4C55" w:rsidP="00774E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5DE5721" w14:textId="77777777" w:rsidR="0083680B" w:rsidRPr="00774E61" w:rsidRDefault="0083680B" w:rsidP="00774E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825EB4C" w14:textId="77777777" w:rsidR="000820D0" w:rsidRDefault="000820D0">
      <w:pPr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page"/>
      </w:r>
    </w:p>
    <w:p w14:paraId="21C09016" w14:textId="77777777" w:rsidR="0085097B" w:rsidRDefault="0085097B">
      <w:pPr>
        <w:rPr>
          <w:rFonts w:ascii="Times New Roman" w:eastAsia="Calibri" w:hAnsi="Times New Roman" w:cs="Times New Roman"/>
          <w:b/>
          <w:sz w:val="27"/>
          <w:szCs w:val="27"/>
        </w:rPr>
        <w:sectPr w:rsidR="0085097B" w:rsidSect="00502D65">
          <w:footerReference w:type="default" r:id="rId8"/>
          <w:pgSz w:w="11906" w:h="16838"/>
          <w:pgMar w:top="851" w:right="567" w:bottom="851" w:left="992" w:header="709" w:footer="147" w:gutter="0"/>
          <w:cols w:space="708"/>
          <w:docGrid w:linePitch="360"/>
        </w:sectPr>
      </w:pPr>
    </w:p>
    <w:p w14:paraId="55BC1B8C" w14:textId="2C9CFA0D" w:rsidR="00BC42D4" w:rsidRDefault="0083680B" w:rsidP="00BD4459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675C5">
        <w:rPr>
          <w:rFonts w:ascii="Times New Roman" w:eastAsia="Calibri" w:hAnsi="Times New Roman" w:cs="Times New Roman"/>
          <w:b/>
          <w:sz w:val="27"/>
          <w:szCs w:val="27"/>
        </w:rPr>
        <w:lastRenderedPageBreak/>
        <w:t xml:space="preserve">Информация об исполнении инвестиционной программы АО "Астана-Теплотранзит" за </w:t>
      </w:r>
      <w:r w:rsidR="008E7AC4">
        <w:rPr>
          <w:rFonts w:ascii="Times New Roman" w:eastAsia="Calibri" w:hAnsi="Times New Roman" w:cs="Times New Roman"/>
          <w:b/>
          <w:sz w:val="27"/>
          <w:szCs w:val="27"/>
        </w:rPr>
        <w:t xml:space="preserve">первое полугодие </w:t>
      </w:r>
      <w:r w:rsidRPr="003675C5">
        <w:rPr>
          <w:rFonts w:ascii="Times New Roman" w:eastAsia="Calibri" w:hAnsi="Times New Roman" w:cs="Times New Roman"/>
          <w:b/>
          <w:sz w:val="27"/>
          <w:szCs w:val="27"/>
        </w:rPr>
        <w:t>20</w:t>
      </w:r>
      <w:r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="00BA0743" w:rsidRPr="00BA0743"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Pr="003675C5">
        <w:rPr>
          <w:rFonts w:ascii="Times New Roman" w:eastAsia="Calibri" w:hAnsi="Times New Roman" w:cs="Times New Roman"/>
          <w:b/>
          <w:sz w:val="27"/>
          <w:szCs w:val="27"/>
        </w:rPr>
        <w:t xml:space="preserve"> год</w:t>
      </w:r>
      <w:r w:rsidR="008E7AC4">
        <w:rPr>
          <w:rFonts w:ascii="Times New Roman" w:eastAsia="Calibri" w:hAnsi="Times New Roman" w:cs="Times New Roman"/>
          <w:b/>
          <w:sz w:val="27"/>
          <w:szCs w:val="27"/>
        </w:rPr>
        <w:t>а</w:t>
      </w:r>
    </w:p>
    <w:p w14:paraId="1D318E28" w14:textId="4966825B" w:rsidR="002229E0" w:rsidRDefault="002229E0" w:rsidP="002229E0">
      <w:pPr>
        <w:rPr>
          <w:rFonts w:ascii="Times New Roman" w:eastAsia="Calibri" w:hAnsi="Times New Roman" w:cs="Times New Roman"/>
          <w:b/>
          <w:sz w:val="27"/>
          <w:szCs w:val="27"/>
        </w:rPr>
      </w:pPr>
      <w:r w:rsidRPr="002229E0">
        <w:rPr>
          <w:noProof/>
          <w:lang w:eastAsia="ru-RU"/>
        </w:rPr>
        <w:drawing>
          <wp:inline distT="0" distB="0" distL="0" distR="0" wp14:anchorId="4BB3E751" wp14:editId="1E2E2BDE">
            <wp:extent cx="10010775" cy="6400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A92F" w14:textId="70D16B72" w:rsidR="002229E0" w:rsidRDefault="002229E0" w:rsidP="00BD4459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2229E0">
        <w:rPr>
          <w:noProof/>
          <w:lang w:eastAsia="ru-RU"/>
        </w:rPr>
        <w:lastRenderedPageBreak/>
        <w:drawing>
          <wp:inline distT="0" distB="0" distL="0" distR="0" wp14:anchorId="5E7054AA" wp14:editId="39A490F0">
            <wp:extent cx="9991090" cy="40373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C05C" w14:textId="77777777" w:rsidR="00BD4459" w:rsidRDefault="00BD4459" w:rsidP="007028F1">
      <w:pPr>
        <w:rPr>
          <w:rFonts w:ascii="Times New Roman" w:eastAsia="Calibri" w:hAnsi="Times New Roman" w:cs="Times New Roman"/>
          <w:b/>
          <w:sz w:val="27"/>
          <w:szCs w:val="27"/>
        </w:rPr>
        <w:sectPr w:rsidR="00BD4459" w:rsidSect="006C2800">
          <w:pgSz w:w="16838" w:h="11906" w:orient="landscape"/>
          <w:pgMar w:top="567" w:right="253" w:bottom="426" w:left="851" w:header="709" w:footer="147" w:gutter="0"/>
          <w:cols w:space="708"/>
          <w:docGrid w:linePitch="360"/>
        </w:sectPr>
      </w:pPr>
    </w:p>
    <w:p w14:paraId="2C799F34" w14:textId="77777777" w:rsidR="00A81A19" w:rsidRDefault="00A81A19" w:rsidP="00016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0DD6375" w14:textId="77777777" w:rsidR="00016E25" w:rsidRDefault="00016E25" w:rsidP="00016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01ACC">
        <w:rPr>
          <w:rFonts w:ascii="Times New Roman" w:eastAsia="Calibri" w:hAnsi="Times New Roman" w:cs="Times New Roman"/>
          <w:b/>
          <w:sz w:val="27"/>
          <w:szCs w:val="27"/>
        </w:rPr>
        <w:t>Исполнение тарифной сметы</w:t>
      </w:r>
    </w:p>
    <w:p w14:paraId="6CB9D90E" w14:textId="03287962" w:rsidR="00383D17" w:rsidRPr="00901ACC" w:rsidRDefault="00383D17" w:rsidP="00383D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01ACC">
        <w:rPr>
          <w:rFonts w:ascii="Times New Roman" w:eastAsia="Calibri" w:hAnsi="Times New Roman" w:cs="Times New Roman"/>
          <w:sz w:val="27"/>
          <w:szCs w:val="27"/>
        </w:rPr>
        <w:t xml:space="preserve">АО «Астана-Теплотранзит» работает </w:t>
      </w:r>
      <w:r w:rsidR="00DB6102" w:rsidRPr="00901ACC">
        <w:rPr>
          <w:rFonts w:ascii="Times New Roman" w:eastAsia="Calibri" w:hAnsi="Times New Roman" w:cs="Times New Roman"/>
          <w:sz w:val="27"/>
          <w:szCs w:val="27"/>
        </w:rPr>
        <w:t>по предельным уровням тарифов,</w:t>
      </w:r>
      <w:r w:rsidRPr="00901A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B228B" w:rsidRPr="00901ACC">
        <w:rPr>
          <w:rFonts w:ascii="Times New Roman" w:eastAsia="Calibri" w:hAnsi="Times New Roman" w:cs="Times New Roman"/>
          <w:sz w:val="27"/>
          <w:szCs w:val="27"/>
        </w:rPr>
        <w:t xml:space="preserve">утвержденным </w:t>
      </w:r>
      <w:r w:rsidRPr="00901ACC">
        <w:rPr>
          <w:rFonts w:ascii="Times New Roman" w:eastAsia="Calibri" w:hAnsi="Times New Roman" w:cs="Times New Roman"/>
          <w:sz w:val="27"/>
          <w:szCs w:val="27"/>
        </w:rPr>
        <w:t>на долгосрочный период 20</w:t>
      </w:r>
      <w:r w:rsidR="008E7AC4">
        <w:rPr>
          <w:rFonts w:ascii="Times New Roman" w:eastAsia="Calibri" w:hAnsi="Times New Roman" w:cs="Times New Roman"/>
          <w:sz w:val="27"/>
          <w:szCs w:val="27"/>
        </w:rPr>
        <w:t>21</w:t>
      </w:r>
      <w:r w:rsidRPr="00901ACC">
        <w:rPr>
          <w:rFonts w:ascii="Times New Roman" w:eastAsia="Calibri" w:hAnsi="Times New Roman" w:cs="Times New Roman"/>
          <w:sz w:val="27"/>
          <w:szCs w:val="27"/>
        </w:rPr>
        <w:t xml:space="preserve"> - 202</w:t>
      </w:r>
      <w:r w:rsidR="008E7AC4">
        <w:rPr>
          <w:rFonts w:ascii="Times New Roman" w:eastAsia="Calibri" w:hAnsi="Times New Roman" w:cs="Times New Roman"/>
          <w:sz w:val="27"/>
          <w:szCs w:val="27"/>
        </w:rPr>
        <w:t>5</w:t>
      </w:r>
      <w:r w:rsidRPr="00901ACC">
        <w:rPr>
          <w:rFonts w:ascii="Times New Roman" w:eastAsia="Calibri" w:hAnsi="Times New Roman" w:cs="Times New Roman"/>
          <w:sz w:val="27"/>
          <w:szCs w:val="27"/>
        </w:rPr>
        <w:t xml:space="preserve"> годы.</w:t>
      </w:r>
      <w:r w:rsidR="0006297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0C8E586" w14:textId="2D855DE3" w:rsidR="00383D17" w:rsidRPr="00901ACC" w:rsidRDefault="00383D17" w:rsidP="00383D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703"/>
        <w:gridCol w:w="775"/>
        <w:gridCol w:w="1315"/>
        <w:gridCol w:w="1360"/>
        <w:gridCol w:w="1186"/>
        <w:gridCol w:w="2310"/>
      </w:tblGrid>
      <w:tr w:rsidR="00AD6C20" w:rsidRPr="00AD6C20" w14:paraId="5391F010" w14:textId="77777777" w:rsidTr="008E07EB">
        <w:trPr>
          <w:trHeight w:val="660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14:paraId="2BA345A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  <w:hideMark/>
          </w:tcPr>
          <w:p w14:paraId="31B4E32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037B18D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14:paraId="24741F5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Принято в утвержденной тарифной смете на 2022г.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5E2E11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 показатели за первое полугодие 2022г.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  <w:hideMark/>
          </w:tcPr>
          <w:p w14:paraId="3BE0ECD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Отклонение, %</w:t>
            </w:r>
          </w:p>
        </w:tc>
        <w:tc>
          <w:tcPr>
            <w:tcW w:w="2310" w:type="dxa"/>
            <w:vMerge w:val="restart"/>
            <w:shd w:val="clear" w:color="auto" w:fill="auto"/>
            <w:noWrap/>
            <w:vAlign w:val="center"/>
            <w:hideMark/>
          </w:tcPr>
          <w:p w14:paraId="3EEADFA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отклонения</w:t>
            </w:r>
          </w:p>
        </w:tc>
      </w:tr>
      <w:tr w:rsidR="00AD6C20" w:rsidRPr="00AD6C20" w14:paraId="172BB472" w14:textId="77777777" w:rsidTr="008E07EB">
        <w:trPr>
          <w:trHeight w:val="533"/>
        </w:trPr>
        <w:tc>
          <w:tcPr>
            <w:tcW w:w="836" w:type="dxa"/>
            <w:vMerge/>
            <w:vAlign w:val="center"/>
            <w:hideMark/>
          </w:tcPr>
          <w:p w14:paraId="20B38815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14:paraId="2278412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14:paraId="7A695A5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36BC03F7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5F0E97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639E9D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vMerge/>
            <w:vAlign w:val="center"/>
            <w:hideMark/>
          </w:tcPr>
          <w:p w14:paraId="56CD25B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C20" w:rsidRPr="00AD6C20" w14:paraId="0A7D05BA" w14:textId="77777777" w:rsidTr="008E07EB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02B6354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326EA0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6EC73A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81D69C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4 915 713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B6F627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3 183 175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21360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422EA22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6C20" w:rsidRPr="00AD6C20" w14:paraId="5602FED7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9516F35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4243EC3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D88981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C3F1DE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C6B945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27A56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A003BCD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6C20" w:rsidRPr="00AD6C20" w14:paraId="0FE07869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4BF7500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9C4FE4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Материальные затраты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55C6B7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593CDD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1 073 829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24C4C2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552 841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263F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091AE82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6C20" w:rsidRPr="00AD6C20" w14:paraId="036C785A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1781D0D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7FF4B72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7FE387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C833B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1741C0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64868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18982D2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6C20" w:rsidRPr="00AD6C20" w14:paraId="78E36F58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351C1C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284BCA7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9460AC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F18C31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292 017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401562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106 359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52AEF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190F3EA8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001DD745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48338BA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C80D20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ГСМ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506C41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F9C928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67 710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4ADEA2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27 897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FBF0D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-59</w:t>
            </w:r>
          </w:p>
        </w:tc>
        <w:tc>
          <w:tcPr>
            <w:tcW w:w="2310" w:type="dxa"/>
            <w:vMerge/>
            <w:vAlign w:val="center"/>
            <w:hideMark/>
          </w:tcPr>
          <w:p w14:paraId="1252734C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271723D0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13D82F7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7A0861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4454DF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1CC194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714 102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DF3776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418 585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37F7B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-41</w:t>
            </w:r>
          </w:p>
        </w:tc>
        <w:tc>
          <w:tcPr>
            <w:tcW w:w="2310" w:type="dxa"/>
            <w:vMerge/>
            <w:vAlign w:val="center"/>
            <w:hideMark/>
          </w:tcPr>
          <w:p w14:paraId="4E261C43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1D904097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DC5A48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244965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оплату труда всего,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C48919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70770E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1 936 082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384312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1 158 025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5E851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622416EC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1D637228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420AA71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DB7F239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4D42D4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D9DBF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2D7ED5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B90A4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5CD3B29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55EE5DBB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0B1F2F5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667E90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B63BC3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C392BF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1 729 230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858078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1 035 963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25C8B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38920C4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3755E0E1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348EA98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00A444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4EB613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4FE597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147 849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CBC2C0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88 575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F2396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2310" w:type="dxa"/>
            <w:vMerge/>
            <w:vAlign w:val="center"/>
            <w:hideMark/>
          </w:tcPr>
          <w:p w14:paraId="7C8FE51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084F534E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74A0F31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D9A09D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Обязательные профессиональные пенсионные взносы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978C40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905974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7 126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689BBD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F7E54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</w:t>
            </w:r>
          </w:p>
        </w:tc>
        <w:tc>
          <w:tcPr>
            <w:tcW w:w="2310" w:type="dxa"/>
            <w:vMerge/>
            <w:vAlign w:val="center"/>
            <w:hideMark/>
          </w:tcPr>
          <w:p w14:paraId="4D24654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2F974ED4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663B956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6DE6D0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E086CC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4419E4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51 877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460F19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31 079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21F13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2310" w:type="dxa"/>
            <w:vMerge/>
            <w:vAlign w:val="center"/>
            <w:hideMark/>
          </w:tcPr>
          <w:p w14:paraId="1F30D63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1CF8C165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AB7FA1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F027E2D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DAF702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E6F0A1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1 677 194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4E2367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1 380 257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5082F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CBC403A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4442D001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0E200EB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EE25AB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производственного характера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CBE706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0EADE2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118 924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D58997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043F4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0CFC407E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071BBA91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23292F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93D47C6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EF777A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B6444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965D58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BE247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7389C371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13D5FB44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4DD1118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89A8BD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автотранспорта и механизмов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BF36D2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4AE636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1284D2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245F6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486CDFE4" w14:textId="77777777" w:rsidR="00AD6C20" w:rsidRPr="00AD6C20" w:rsidRDefault="00AD6C20" w:rsidP="00537C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7F3DC67E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13152B3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E2853D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водоснабжения и канализации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C2658E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62D1C9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26 393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BAE86B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9 553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72639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</w:t>
            </w:r>
          </w:p>
        </w:tc>
        <w:tc>
          <w:tcPr>
            <w:tcW w:w="2310" w:type="dxa"/>
            <w:vMerge/>
            <w:vAlign w:val="center"/>
            <w:hideMark/>
          </w:tcPr>
          <w:p w14:paraId="1C623952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385A2886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7FF4D4F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E9AA2ED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Поверка средств измерений, защитных средств, допуск бригады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D695BE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DF785D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BD713B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3 681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1B9E8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</w:t>
            </w:r>
          </w:p>
        </w:tc>
        <w:tc>
          <w:tcPr>
            <w:tcW w:w="2310" w:type="dxa"/>
            <w:vMerge/>
            <w:vAlign w:val="center"/>
            <w:hideMark/>
          </w:tcPr>
          <w:p w14:paraId="7F9CAB07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49E3336C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75D1759E" w14:textId="315FE8C5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F9A1F89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Топогеодезические работы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6B8D5C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BED719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F2B2F8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CA418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3841A852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226F67A8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2C3883B6" w14:textId="56129460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F21AFE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благоустройства (замена асфальта, брусчатки, газона)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A6672D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750328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16 420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AAEC35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6 530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882B0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1BE7B09E" w14:textId="77777777" w:rsidR="00AD6C20" w:rsidRPr="00AD6C20" w:rsidRDefault="00AD6C20" w:rsidP="00537C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0B0757A0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26E84BBC" w14:textId="20E2E379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8AE2B8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CC80D9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1BF35B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5 870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F7DC7F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6C1D3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-42</w:t>
            </w:r>
          </w:p>
        </w:tc>
        <w:tc>
          <w:tcPr>
            <w:tcW w:w="2310" w:type="dxa"/>
            <w:vMerge/>
            <w:vAlign w:val="center"/>
            <w:hideMark/>
          </w:tcPr>
          <w:p w14:paraId="79AA082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0A02ABBC" w14:textId="77777777" w:rsidTr="008E07EB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33B9430F" w14:textId="0D070813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54E572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Обслуживание, ремонт основных средств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973A3E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462C79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18 414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C90491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51EC7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</w:t>
            </w:r>
          </w:p>
        </w:tc>
        <w:tc>
          <w:tcPr>
            <w:tcW w:w="2310" w:type="dxa"/>
            <w:vMerge/>
            <w:vAlign w:val="center"/>
            <w:hideMark/>
          </w:tcPr>
          <w:p w14:paraId="1FEAB3D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E0DF9EF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2382F03D" w14:textId="2BDA244A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1471CB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обслуживание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024858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4241E3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8A7A2A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16F05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-86</w:t>
            </w:r>
          </w:p>
        </w:tc>
        <w:tc>
          <w:tcPr>
            <w:tcW w:w="2310" w:type="dxa"/>
            <w:vMerge/>
            <w:vAlign w:val="center"/>
            <w:hideMark/>
          </w:tcPr>
          <w:p w14:paraId="750F7BD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C9492A9" w14:textId="77777777" w:rsidTr="008E07EB">
        <w:trPr>
          <w:trHeight w:val="720"/>
        </w:trPr>
        <w:tc>
          <w:tcPr>
            <w:tcW w:w="836" w:type="dxa"/>
            <w:shd w:val="clear" w:color="auto" w:fill="auto"/>
            <w:vAlign w:val="center"/>
            <w:hideMark/>
          </w:tcPr>
          <w:p w14:paraId="293A2D27" w14:textId="1E81AFAC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7E2F73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Ультразвуковой контроль сварных соединений,  теплоизоляционные работы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9333F8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E19784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2294D1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7FFFE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2310" w:type="dxa"/>
            <w:vMerge/>
            <w:vAlign w:val="center"/>
            <w:hideMark/>
          </w:tcPr>
          <w:p w14:paraId="2A899E8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70A70F5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6ACB5EDE" w14:textId="02737EE4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703660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экологии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86F073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674CAE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998FEE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78790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</w:t>
            </w:r>
          </w:p>
        </w:tc>
        <w:tc>
          <w:tcPr>
            <w:tcW w:w="2310" w:type="dxa"/>
            <w:vMerge/>
            <w:vAlign w:val="center"/>
            <w:hideMark/>
          </w:tcPr>
          <w:p w14:paraId="71C6E9F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A61DFE8" w14:textId="77777777" w:rsidTr="008E07EB">
        <w:trPr>
          <w:trHeight w:val="720"/>
        </w:trPr>
        <w:tc>
          <w:tcPr>
            <w:tcW w:w="836" w:type="dxa"/>
            <w:shd w:val="clear" w:color="auto" w:fill="auto"/>
            <w:vAlign w:val="center"/>
            <w:hideMark/>
          </w:tcPr>
          <w:p w14:paraId="669C6B1A" w14:textId="3D80EEAD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9C5A747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теплотехнического, электрооборудования и кислородных баллонов 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EAF18A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E525C1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8A2F35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5EDB9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</w:t>
            </w:r>
          </w:p>
        </w:tc>
        <w:tc>
          <w:tcPr>
            <w:tcW w:w="2310" w:type="dxa"/>
            <w:vMerge/>
            <w:vAlign w:val="center"/>
            <w:hideMark/>
          </w:tcPr>
          <w:p w14:paraId="681A775C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1BCD1719" w14:textId="77777777" w:rsidTr="008E07EB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77D7BF2A" w14:textId="32CFF411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ACDA01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Техобслуживание транспортных средств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D82CF7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E5D1A6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4CA16D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DC006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2310" w:type="dxa"/>
            <w:vMerge/>
            <w:vAlign w:val="center"/>
            <w:hideMark/>
          </w:tcPr>
          <w:p w14:paraId="4E07C99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6532599" w14:textId="77777777" w:rsidTr="008E07EB">
        <w:trPr>
          <w:trHeight w:val="720"/>
        </w:trPr>
        <w:tc>
          <w:tcPr>
            <w:tcW w:w="836" w:type="dxa"/>
            <w:shd w:val="clear" w:color="auto" w:fill="auto"/>
            <w:vAlign w:val="center"/>
            <w:hideMark/>
          </w:tcPr>
          <w:p w14:paraId="25FBD5E0" w14:textId="5519EC86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948CA4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Захоронение твердо-бытовых, строительных и производственных отходов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8846F0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BA3BDE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2 556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3B90B6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F7490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-63</w:t>
            </w:r>
          </w:p>
        </w:tc>
        <w:tc>
          <w:tcPr>
            <w:tcW w:w="2310" w:type="dxa"/>
            <w:vMerge/>
            <w:vAlign w:val="center"/>
            <w:hideMark/>
          </w:tcPr>
          <w:p w14:paraId="15B89C5C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4DAEDD7" w14:textId="77777777" w:rsidTr="00537C6E">
        <w:trPr>
          <w:trHeight w:val="690"/>
        </w:trPr>
        <w:tc>
          <w:tcPr>
            <w:tcW w:w="836" w:type="dxa"/>
            <w:shd w:val="clear" w:color="auto" w:fill="auto"/>
            <w:vAlign w:val="center"/>
            <w:hideMark/>
          </w:tcPr>
          <w:p w14:paraId="1ED656EB" w14:textId="03535F07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FD1444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Гидрометеорологические услуги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A34EF2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BC8383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B223A0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19DFE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4AAFC9B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не будут проводиться в связи с оказанием услуги на безвозмездной основе</w:t>
            </w:r>
          </w:p>
        </w:tc>
      </w:tr>
      <w:tr w:rsidR="00AD6C20" w:rsidRPr="00AD6C20" w14:paraId="1446D84D" w14:textId="77777777" w:rsidTr="00537C6E">
        <w:trPr>
          <w:trHeight w:val="960"/>
        </w:trPr>
        <w:tc>
          <w:tcPr>
            <w:tcW w:w="836" w:type="dxa"/>
            <w:shd w:val="clear" w:color="auto" w:fill="auto"/>
            <w:vAlign w:val="center"/>
            <w:hideMark/>
          </w:tcPr>
          <w:p w14:paraId="6DE321F3" w14:textId="08AE0A4A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D9A671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выдаче экспертного заключения о техническом состоянии основного и вспомогательного оборудования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7724C2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6E049B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5799BC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59B2A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7D287614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1CB413E0" w14:textId="77777777" w:rsidTr="00537C6E">
        <w:trPr>
          <w:trHeight w:val="465"/>
        </w:trPr>
        <w:tc>
          <w:tcPr>
            <w:tcW w:w="836" w:type="dxa"/>
            <w:shd w:val="clear" w:color="auto" w:fill="auto"/>
            <w:vAlign w:val="center"/>
            <w:hideMark/>
          </w:tcPr>
          <w:p w14:paraId="7CE4BF56" w14:textId="78455E30" w:rsidR="00AD6C20" w:rsidRPr="00AD6C20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E8D3D6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изоляции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B7884E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98EB96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21 787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36C76F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1BEE6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219643C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09DC35D2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436B2A4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141BE9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затраты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2393D5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8F2D29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109 684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686326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49 743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47F51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-55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2491D66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3C2CB891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6009766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6113C31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E3F02A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255E59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4557D5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B54D6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6C66BB4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2DF5079D" w14:textId="77777777" w:rsidTr="00537C6E">
        <w:trPr>
          <w:trHeight w:val="420"/>
        </w:trPr>
        <w:tc>
          <w:tcPr>
            <w:tcW w:w="836" w:type="dxa"/>
            <w:shd w:val="clear" w:color="auto" w:fill="auto"/>
            <w:vAlign w:val="center"/>
            <w:hideMark/>
          </w:tcPr>
          <w:p w14:paraId="1AB157B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07DB99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 и  охрана труда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24536E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45861D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18 841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DAD21E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F9B33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575D3632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0DE2E5F4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2C31D7A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F2AA4F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207714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291403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27 478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3959DB1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37026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-85</w:t>
            </w:r>
          </w:p>
        </w:tc>
        <w:tc>
          <w:tcPr>
            <w:tcW w:w="2310" w:type="dxa"/>
            <w:vMerge/>
            <w:vAlign w:val="center"/>
            <w:hideMark/>
          </w:tcPr>
          <w:p w14:paraId="24633B33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1DCA7E8F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549C6D9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0265E82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кадров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B044A5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EA5A0E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4 285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31ADD4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A8472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3ABDC8B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1D9A2C00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7C65F88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EFB74C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Командировочные расходы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FBC09A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BCC16C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F929D7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AFE1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6479540C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410AE1A6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E96B51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6AE434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6586B7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91F783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752BFF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9B9AE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289396B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2A82BA12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97F62F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7055AE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Бланочная продукция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37D255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30E30C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27228B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91004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</w:t>
            </w:r>
          </w:p>
        </w:tc>
        <w:tc>
          <w:tcPr>
            <w:tcW w:w="2310" w:type="dxa"/>
            <w:vMerge/>
            <w:vAlign w:val="center"/>
            <w:hideMark/>
          </w:tcPr>
          <w:p w14:paraId="75C53B59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29A8052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4291E6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87F40E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Сall-центра и мониторинга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4EA042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0AF5B3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11 235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24BF6D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7 289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48B0F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2310" w:type="dxa"/>
            <w:vMerge/>
            <w:vAlign w:val="center"/>
            <w:hideMark/>
          </w:tcPr>
          <w:p w14:paraId="6AB95263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486DB148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C39BA4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DAB421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Уборка помещений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E13CE4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8DCD2F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A96BD9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8 750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F39A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</w:t>
            </w:r>
          </w:p>
        </w:tc>
        <w:tc>
          <w:tcPr>
            <w:tcW w:w="2310" w:type="dxa"/>
            <w:vMerge/>
            <w:vAlign w:val="center"/>
            <w:hideMark/>
          </w:tcPr>
          <w:p w14:paraId="0389617D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9A3DB68" w14:textId="77777777" w:rsidTr="00537C6E">
        <w:trPr>
          <w:trHeight w:val="675"/>
        </w:trPr>
        <w:tc>
          <w:tcPr>
            <w:tcW w:w="836" w:type="dxa"/>
            <w:shd w:val="clear" w:color="auto" w:fill="auto"/>
            <w:vAlign w:val="center"/>
            <w:hideMark/>
          </w:tcPr>
          <w:p w14:paraId="3336EBD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D01E13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C2A7DA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5228A9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21 707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92B9B6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21 967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F64CB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0BE8B63C" w14:textId="25AAEA1E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Превышение</w:t>
            </w:r>
            <w:r w:rsidR="00985C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связано с ростом стои</w:t>
            </w: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985C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охранных услуг</w:t>
            </w:r>
          </w:p>
        </w:tc>
      </w:tr>
      <w:tr w:rsidR="00AD6C20" w:rsidRPr="00AD6C20" w14:paraId="19129AD9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1E252D2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341FB2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периода, всего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54BB8D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4FDFAA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1 453 324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E8497A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814 064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BABF1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A4235B1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17E09424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9CB3E9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52DE75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Общие и административные расходы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D10305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11B8DF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1 443 487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922091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814 064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9C347F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63ADA6B0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65DF2D37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1D9FF9A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D385315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4D80BF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F4F090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61AEBC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D4D42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CDC2E0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0B23DA45" w14:textId="77777777" w:rsidTr="00537C6E">
        <w:trPr>
          <w:trHeight w:val="420"/>
        </w:trPr>
        <w:tc>
          <w:tcPr>
            <w:tcW w:w="836" w:type="dxa"/>
            <w:shd w:val="clear" w:color="auto" w:fill="auto"/>
            <w:vAlign w:val="center"/>
            <w:hideMark/>
          </w:tcPr>
          <w:p w14:paraId="3DD6934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BDD3E7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оплату труда всего,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1B2717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5B79D0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178 018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010C5C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7F424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-38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131E4403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225D3D55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9793EDD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B6D8E29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4F387B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DA9987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E4B278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377FF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035FDFA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774681D6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6E06B3B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229DC3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AF1BDF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712597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161 029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60014C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98 467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2B217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1DAFAB2C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52DB2A25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66EFDA3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A924F9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A02FEE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FFA01F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13 768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529578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8 419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100C9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2310" w:type="dxa"/>
            <w:vMerge/>
            <w:vAlign w:val="center"/>
            <w:hideMark/>
          </w:tcPr>
          <w:p w14:paraId="78BF02CB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2FBF9BDA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3CECA5C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DA0C96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C5BC69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7DE7BF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D46051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3E788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2310" w:type="dxa"/>
            <w:vMerge/>
            <w:vAlign w:val="center"/>
            <w:hideMark/>
          </w:tcPr>
          <w:p w14:paraId="11A2DB31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B048CD4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64CAC4B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1EAC95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73A4B3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2657E6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27 157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AAF69C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14 211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798C6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-48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100CED9E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73A5EF0A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89B975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409441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платежи и сборы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285E04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4F9C6E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1 201 337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D5168B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672 166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2AD64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-44</w:t>
            </w:r>
          </w:p>
        </w:tc>
        <w:tc>
          <w:tcPr>
            <w:tcW w:w="2310" w:type="dxa"/>
            <w:vMerge/>
            <w:vAlign w:val="center"/>
            <w:hideMark/>
          </w:tcPr>
          <w:p w14:paraId="316B123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08BEFE0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FD03B8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288B5A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1ACF0E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2A29AB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31665A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46853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-91</w:t>
            </w:r>
          </w:p>
        </w:tc>
        <w:tc>
          <w:tcPr>
            <w:tcW w:w="2310" w:type="dxa"/>
            <w:vMerge/>
            <w:vAlign w:val="center"/>
            <w:hideMark/>
          </w:tcPr>
          <w:p w14:paraId="35718F1C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9649D0E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737E41E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DB26F5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Коммунальные расходы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16545C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532A47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2DCDD9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2D108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</w:tc>
        <w:tc>
          <w:tcPr>
            <w:tcW w:w="2310" w:type="dxa"/>
            <w:vMerge/>
            <w:vAlign w:val="center"/>
            <w:hideMark/>
          </w:tcPr>
          <w:p w14:paraId="41E06A8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03DED792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03EA094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4722DC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Командировочные расходы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B51F37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1F7135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EAD160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132808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-57</w:t>
            </w:r>
          </w:p>
        </w:tc>
        <w:tc>
          <w:tcPr>
            <w:tcW w:w="2310" w:type="dxa"/>
            <w:vMerge/>
            <w:vAlign w:val="center"/>
            <w:hideMark/>
          </w:tcPr>
          <w:p w14:paraId="5978A1A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431D9ED9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1700A33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E82C1D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952F97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F3867E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1F7BCF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18858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2310" w:type="dxa"/>
            <w:vMerge/>
            <w:vAlign w:val="center"/>
            <w:hideMark/>
          </w:tcPr>
          <w:p w14:paraId="7FC852C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CC88606" w14:textId="77777777" w:rsidTr="008E07EB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6263C7F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8FB467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Информационные, консультационные, аудиторские услуги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ACB271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EA83B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4 977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70E175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A2D83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</w:t>
            </w:r>
          </w:p>
        </w:tc>
        <w:tc>
          <w:tcPr>
            <w:tcW w:w="2310" w:type="dxa"/>
            <w:vMerge/>
            <w:vAlign w:val="center"/>
            <w:hideMark/>
          </w:tcPr>
          <w:p w14:paraId="3C4CE3B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3A9BADBF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63CA7AE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9D9F15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банка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90BA4D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EC0967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D59277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4B46E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</w:t>
            </w:r>
          </w:p>
        </w:tc>
        <w:tc>
          <w:tcPr>
            <w:tcW w:w="2310" w:type="dxa"/>
            <w:vMerge/>
            <w:vAlign w:val="center"/>
            <w:hideMark/>
          </w:tcPr>
          <w:p w14:paraId="02EC343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0830447D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01653FB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44A63B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 всего,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4DF3BB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302CC9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24 175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D6F644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66735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664E84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5B254E8C" w14:textId="77777777" w:rsidTr="008E07EB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EC02E93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6DC79BF6" w14:textId="77777777" w:rsidR="00AD6C20" w:rsidRPr="00AD6C20" w:rsidRDefault="00AD6C20" w:rsidP="00AD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DB70F0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2C921BE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9203C7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BC247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0CF48B5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0F5F68A4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4143485F" w14:textId="1EAC5679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D3C337C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оргтехники, обслуживание лицензионных программ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990071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56DF96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70555F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BF6FA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-53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552BE0E4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55ADAEFE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A3E1EF0" w14:textId="281A535D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.10.2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C35C25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Проездные билеты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56D65B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0E2E1D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AFF955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11952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</w:t>
            </w:r>
          </w:p>
        </w:tc>
        <w:tc>
          <w:tcPr>
            <w:tcW w:w="2310" w:type="dxa"/>
            <w:vMerge/>
            <w:vAlign w:val="center"/>
            <w:hideMark/>
          </w:tcPr>
          <w:p w14:paraId="4F930182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61709D26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031F2D27" w14:textId="379FC7E9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.10.3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E13F3B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E79259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8A51E7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18E0B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6A720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-36</w:t>
            </w:r>
          </w:p>
        </w:tc>
        <w:tc>
          <w:tcPr>
            <w:tcW w:w="2310" w:type="dxa"/>
            <w:vMerge/>
            <w:vAlign w:val="center"/>
            <w:hideMark/>
          </w:tcPr>
          <w:p w14:paraId="2BA48435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5523B40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849A7FA" w14:textId="683A2F04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.10.4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CBDEE3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D69CB3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EA5DF3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C70F97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1F95A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37BD5427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0ACF8471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6EB7F358" w14:textId="3B334381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.10.5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1FF62C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кадров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D7DC7E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D6AF80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BBA223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BEC97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</w:t>
            </w:r>
          </w:p>
        </w:tc>
        <w:tc>
          <w:tcPr>
            <w:tcW w:w="2310" w:type="dxa"/>
            <w:vMerge/>
            <w:vAlign w:val="center"/>
            <w:hideMark/>
          </w:tcPr>
          <w:p w14:paraId="3843598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F777D0F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56188D16" w14:textId="79632F78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.10.6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06E95B0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типографии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15549A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FF72AA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82D836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1785D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</w:t>
            </w:r>
          </w:p>
        </w:tc>
        <w:tc>
          <w:tcPr>
            <w:tcW w:w="2310" w:type="dxa"/>
            <w:vMerge/>
            <w:vAlign w:val="center"/>
            <w:hideMark/>
          </w:tcPr>
          <w:p w14:paraId="4276B7D7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4E71F43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06058D02" w14:textId="619B9FAB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.10.7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1DFF301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1E3A15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4B1640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457C0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8F4B4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-92</w:t>
            </w:r>
          </w:p>
        </w:tc>
        <w:tc>
          <w:tcPr>
            <w:tcW w:w="2310" w:type="dxa"/>
            <w:vMerge/>
            <w:vAlign w:val="center"/>
            <w:hideMark/>
          </w:tcPr>
          <w:p w14:paraId="2547F74E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4DE20806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41A72275" w14:textId="010FCAA2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.10.8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43E1C988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Хозяйственные товары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7FD36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82F32B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5B9CD0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FA8B7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-59</w:t>
            </w:r>
          </w:p>
        </w:tc>
        <w:tc>
          <w:tcPr>
            <w:tcW w:w="2310" w:type="dxa"/>
            <w:vMerge/>
            <w:vAlign w:val="center"/>
            <w:hideMark/>
          </w:tcPr>
          <w:p w14:paraId="1DC5F202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18F9D24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735AAB17" w14:textId="65CFE639" w:rsidR="00AD6C20" w:rsidRPr="003B5AE9" w:rsidRDefault="006A1466" w:rsidP="003B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.10.9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862742F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служебного автотранспорта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4101F6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99123F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5 876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01D45B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097EC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</w:t>
            </w:r>
          </w:p>
        </w:tc>
        <w:tc>
          <w:tcPr>
            <w:tcW w:w="2310" w:type="dxa"/>
            <w:vMerge/>
            <w:vAlign w:val="center"/>
            <w:hideMark/>
          </w:tcPr>
          <w:p w14:paraId="0D50D888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FDB2772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2D8C4FB6" w14:textId="7CB05E77" w:rsidR="00AD6C20" w:rsidRPr="003B5AE9" w:rsidRDefault="006A1466" w:rsidP="003B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AD6C20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.10.1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ADAC6A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почты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60467E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2123A5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05420D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7DF6F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-57</w:t>
            </w:r>
          </w:p>
        </w:tc>
        <w:tc>
          <w:tcPr>
            <w:tcW w:w="2310" w:type="dxa"/>
            <w:vMerge/>
            <w:vAlign w:val="center"/>
            <w:hideMark/>
          </w:tcPr>
          <w:p w14:paraId="0978F1A6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4B6BC684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15853ED2" w14:textId="0CAF7398" w:rsidR="00AD6C20" w:rsidRPr="003B5AE9" w:rsidRDefault="006A1466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B5AE9"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.10.11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3C7C240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Нотариальные услуги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173E16D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59BD3B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615C10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9B60E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42E0F6E0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74CA1EBF" w14:textId="77777777" w:rsidTr="00537C6E">
        <w:trPr>
          <w:trHeight w:val="450"/>
        </w:trPr>
        <w:tc>
          <w:tcPr>
            <w:tcW w:w="836" w:type="dxa"/>
            <w:shd w:val="clear" w:color="auto" w:fill="auto"/>
            <w:vAlign w:val="center"/>
            <w:hideMark/>
          </w:tcPr>
          <w:p w14:paraId="00AB9950" w14:textId="77777777" w:rsidR="00AD6C20" w:rsidRPr="003B5AE9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2253FF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выплату вознаграждения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A14DA5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D0A77C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9 837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5A2048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93A25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21C745B6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запланированы на второе полугодие</w:t>
            </w:r>
          </w:p>
        </w:tc>
      </w:tr>
      <w:tr w:rsidR="00AD6C20" w:rsidRPr="00AD6C20" w14:paraId="12D79488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090A781B" w14:textId="77777777" w:rsidR="00AD6C20" w:rsidRPr="003B5AE9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5A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1AE5AE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затрат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8E156F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7D2D51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8 238 340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E45C18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5 036 735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1D25C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1A3F8B81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404B8977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bottom"/>
            <w:hideMark/>
          </w:tcPr>
          <w:p w14:paraId="7369CF8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3D4AD7F1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(РБА*СП)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B4AFC0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6B4BE8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EFE8DF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-246 803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995B20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2449DA61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2CFE6AEA" w14:textId="77777777" w:rsidTr="00537C6E">
        <w:trPr>
          <w:trHeight w:val="720"/>
        </w:trPr>
        <w:tc>
          <w:tcPr>
            <w:tcW w:w="836" w:type="dxa"/>
            <w:shd w:val="clear" w:color="auto" w:fill="auto"/>
            <w:vAlign w:val="center"/>
            <w:hideMark/>
          </w:tcPr>
          <w:p w14:paraId="2CE565F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7864085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Необоснованно полученный доход по исполнению инвестиционной программы 2020 г.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466358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021A9E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52 163,99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68005F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52 163,99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71C905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30399B0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6E7635E3" w14:textId="77777777" w:rsidTr="00537C6E">
        <w:trPr>
          <w:trHeight w:val="315"/>
        </w:trPr>
        <w:tc>
          <w:tcPr>
            <w:tcW w:w="836" w:type="dxa"/>
            <w:shd w:val="clear" w:color="auto" w:fill="auto"/>
            <w:vAlign w:val="center"/>
            <w:hideMark/>
          </w:tcPr>
          <w:p w14:paraId="37584C0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51698B2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90C0C2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E3AAB0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8 186 176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BBFFF3C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4 789 932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FAF9CE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-41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14:paraId="4F2235C9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6C20" w:rsidRPr="00AD6C20" w14:paraId="588BF4A7" w14:textId="77777777" w:rsidTr="00537C6E">
        <w:trPr>
          <w:trHeight w:val="1125"/>
        </w:trPr>
        <w:tc>
          <w:tcPr>
            <w:tcW w:w="836" w:type="dxa"/>
            <w:shd w:val="clear" w:color="auto" w:fill="auto"/>
            <w:vAlign w:val="center"/>
            <w:hideMark/>
          </w:tcPr>
          <w:p w14:paraId="47FE257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7BEF7A7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оказываемых услуг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D3A820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89AE2A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6 751 414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8F58BD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4 126 513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027DE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4DA5466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7D043012" w14:textId="77777777" w:rsidTr="00537C6E">
        <w:trPr>
          <w:trHeight w:val="315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14:paraId="0C358CD4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  <w:hideMark/>
          </w:tcPr>
          <w:p w14:paraId="7D68528A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Нормативные технические потери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6337AC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FFB28A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12,33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1532CCB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11,40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EA1BF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14:paraId="263FEA17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в связи со сравнением затрат первого полугодия с годовыми утвержденными затратами тарифной сметы</w:t>
            </w:r>
          </w:p>
        </w:tc>
      </w:tr>
      <w:tr w:rsidR="00AD6C20" w:rsidRPr="00AD6C20" w14:paraId="2B3E2704" w14:textId="77777777" w:rsidTr="00537C6E">
        <w:trPr>
          <w:trHeight w:val="315"/>
        </w:trPr>
        <w:tc>
          <w:tcPr>
            <w:tcW w:w="836" w:type="dxa"/>
            <w:vMerge/>
            <w:vAlign w:val="center"/>
            <w:hideMark/>
          </w:tcPr>
          <w:p w14:paraId="24B519D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14:paraId="52AC9416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1B9E111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2FC112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952 885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B2C00E7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531 831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2B8D0A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-44</w:t>
            </w:r>
          </w:p>
        </w:tc>
        <w:tc>
          <w:tcPr>
            <w:tcW w:w="2310" w:type="dxa"/>
            <w:vMerge/>
            <w:vAlign w:val="center"/>
            <w:hideMark/>
          </w:tcPr>
          <w:p w14:paraId="2BCE7A7F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7D2719B3" w14:textId="77777777" w:rsidTr="00537C6E">
        <w:trPr>
          <w:trHeight w:val="480"/>
        </w:trPr>
        <w:tc>
          <w:tcPr>
            <w:tcW w:w="836" w:type="dxa"/>
            <w:vMerge/>
            <w:vAlign w:val="center"/>
            <w:hideMark/>
          </w:tcPr>
          <w:p w14:paraId="0A6B85DE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14:paraId="59FB5F14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B7B5C68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6694C8F6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1 869 303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4EE74A2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1 039 495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FD60E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-44</w:t>
            </w:r>
          </w:p>
        </w:tc>
        <w:tc>
          <w:tcPr>
            <w:tcW w:w="2310" w:type="dxa"/>
            <w:vMerge/>
            <w:vAlign w:val="center"/>
            <w:hideMark/>
          </w:tcPr>
          <w:p w14:paraId="657CBB37" w14:textId="7777777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C20" w:rsidRPr="00AD6C20" w14:paraId="5341440F" w14:textId="77777777" w:rsidTr="00537C6E">
        <w:trPr>
          <w:trHeight w:val="480"/>
        </w:trPr>
        <w:tc>
          <w:tcPr>
            <w:tcW w:w="836" w:type="dxa"/>
            <w:shd w:val="clear" w:color="auto" w:fill="auto"/>
            <w:vAlign w:val="center"/>
            <w:hideMark/>
          </w:tcPr>
          <w:p w14:paraId="6011D75F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IX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14:paraId="27802E5B" w14:textId="77777777" w:rsidR="00AD6C20" w:rsidRPr="00AD6C20" w:rsidRDefault="00AD6C20" w:rsidP="00AD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B7F208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тенге/ Гкал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571032E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1 212,52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37DFA53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1 160,77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F90849" w14:textId="77777777" w:rsidR="00AD6C20" w:rsidRPr="00AD6C20" w:rsidRDefault="00AD6C20" w:rsidP="00AD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-4,3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16BFB2F6" w14:textId="7C22FD37" w:rsidR="00AD6C20" w:rsidRPr="00AD6C20" w:rsidRDefault="00AD6C20" w:rsidP="005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первое полугодие 2022 год</w:t>
            </w:r>
            <w:r w:rsidR="00537C6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</w:t>
            </w:r>
            <w:r w:rsidRPr="00AD6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снижен на 4,3%</w:t>
            </w:r>
          </w:p>
        </w:tc>
      </w:tr>
    </w:tbl>
    <w:p w14:paraId="455049C5" w14:textId="77777777" w:rsidR="00774E61" w:rsidRDefault="00774E61" w:rsidP="00103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9CBBFDF" w14:textId="1C8CA341" w:rsidR="00774E61" w:rsidRDefault="00774E61" w:rsidP="00BF5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FCD5CD2" w14:textId="77777777" w:rsidR="00A7781A" w:rsidRDefault="00A778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D6DFEB0" w14:textId="794D9155" w:rsidR="001033F0" w:rsidRPr="00A77F49" w:rsidRDefault="001033F0" w:rsidP="00DF1757">
      <w:pPr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7F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финансово-экономические показатели деятельности</w:t>
      </w:r>
    </w:p>
    <w:p w14:paraId="1571F5FB" w14:textId="5D386902" w:rsidR="00DB6102" w:rsidRPr="00A77F49" w:rsidRDefault="00DB6102" w:rsidP="00DB61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>Доходы по основной деятельности за первое полугодие 202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года составили                    </w:t>
      </w:r>
      <w:r w:rsidR="00AD6C20">
        <w:rPr>
          <w:rFonts w:ascii="Times New Roman" w:eastAsia="Calibri" w:hAnsi="Times New Roman" w:cs="Times New Roman"/>
          <w:sz w:val="28"/>
          <w:szCs w:val="28"/>
        </w:rPr>
        <w:t>4 803 719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>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.тенге.</w:t>
      </w:r>
      <w:r w:rsidR="00085456"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Расходы Общества составили </w:t>
      </w:r>
      <w:r w:rsidR="00AD6C20">
        <w:rPr>
          <w:rFonts w:ascii="Times New Roman" w:eastAsia="Calibri" w:hAnsi="Times New Roman" w:cs="Times New Roman"/>
          <w:sz w:val="28"/>
          <w:szCs w:val="28"/>
        </w:rPr>
        <w:t>5</w:t>
      </w:r>
      <w:r w:rsidR="00F62E90">
        <w:rPr>
          <w:rFonts w:ascii="Times New Roman" w:eastAsia="Calibri" w:hAnsi="Times New Roman" w:cs="Times New Roman"/>
          <w:sz w:val="28"/>
          <w:szCs w:val="28"/>
        </w:rPr>
        <w:t> </w:t>
      </w:r>
      <w:r w:rsidR="00AD6C20">
        <w:rPr>
          <w:rFonts w:ascii="Times New Roman" w:eastAsia="Calibri" w:hAnsi="Times New Roman" w:cs="Times New Roman"/>
          <w:sz w:val="28"/>
          <w:szCs w:val="28"/>
        </w:rPr>
        <w:t>286</w:t>
      </w:r>
      <w:r w:rsidR="00F62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D6C20">
        <w:rPr>
          <w:rFonts w:ascii="Times New Roman" w:eastAsia="Calibri" w:hAnsi="Times New Roman" w:cs="Times New Roman"/>
          <w:sz w:val="28"/>
          <w:szCs w:val="28"/>
        </w:rPr>
        <w:t>323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.тенге.</w:t>
      </w:r>
      <w:r w:rsidR="00987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Финансовый результат по основной деятельности - </w:t>
      </w:r>
      <w:r w:rsidR="00AD6C20">
        <w:rPr>
          <w:rFonts w:ascii="Times New Roman" w:eastAsia="Calibri" w:hAnsi="Times New Roman" w:cs="Times New Roman"/>
          <w:sz w:val="28"/>
          <w:szCs w:val="28"/>
        </w:rPr>
        <w:t>убыток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AD6C20">
        <w:rPr>
          <w:rFonts w:ascii="Times New Roman" w:eastAsia="Calibri" w:hAnsi="Times New Roman" w:cs="Times New Roman"/>
          <w:sz w:val="28"/>
          <w:szCs w:val="28"/>
        </w:rPr>
        <w:t>482 604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.тенге.</w:t>
      </w:r>
    </w:p>
    <w:p w14:paraId="3700E512" w14:textId="2541302B" w:rsidR="00DB6102" w:rsidRPr="00A77F49" w:rsidRDefault="00DB6102" w:rsidP="009874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Доходы по неосновной деятельности составили </w:t>
      </w:r>
      <w:r w:rsidR="00AD6C20">
        <w:rPr>
          <w:rFonts w:ascii="Times New Roman" w:eastAsia="Calibri" w:hAnsi="Times New Roman" w:cs="Times New Roman"/>
          <w:sz w:val="28"/>
          <w:szCs w:val="28"/>
        </w:rPr>
        <w:t>220 699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.тенге, </w:t>
      </w:r>
      <w:r w:rsidRPr="00AD6C20">
        <w:rPr>
          <w:rFonts w:ascii="Times New Roman" w:eastAsia="Calibri" w:hAnsi="Times New Roman" w:cs="Times New Roman"/>
          <w:sz w:val="28"/>
          <w:szCs w:val="28"/>
        </w:rPr>
        <w:t xml:space="preserve">расходы – </w:t>
      </w:r>
      <w:r w:rsidR="00AD6C20" w:rsidRPr="00AD6C20">
        <w:rPr>
          <w:rFonts w:ascii="Times New Roman" w:eastAsia="Calibri" w:hAnsi="Times New Roman" w:cs="Times New Roman"/>
          <w:sz w:val="28"/>
          <w:szCs w:val="28"/>
        </w:rPr>
        <w:t>36</w:t>
      </w:r>
      <w:r w:rsidR="00AD6C20">
        <w:rPr>
          <w:rFonts w:ascii="Times New Roman" w:eastAsia="Calibri" w:hAnsi="Times New Roman" w:cs="Times New Roman"/>
          <w:sz w:val="28"/>
          <w:szCs w:val="28"/>
        </w:rPr>
        <w:t>599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.тенге, прибыль </w:t>
      </w:r>
      <w:r w:rsidRPr="00985C9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D6C20" w:rsidRPr="00985C9A">
        <w:rPr>
          <w:rFonts w:ascii="Times New Roman" w:eastAsia="Calibri" w:hAnsi="Times New Roman" w:cs="Times New Roman"/>
          <w:sz w:val="28"/>
          <w:szCs w:val="28"/>
        </w:rPr>
        <w:t>184 100</w:t>
      </w:r>
      <w:r w:rsidR="001D11E6" w:rsidRPr="00985C9A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.тенге.</w:t>
      </w:r>
      <w:r w:rsidR="00987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Сводный финансовый результат Общества по итогам </w:t>
      </w:r>
      <w:r w:rsidRPr="00A77F4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полугодия 202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 w:rsidR="00AD6C20">
        <w:rPr>
          <w:rFonts w:ascii="Times New Roman" w:eastAsia="Calibri" w:hAnsi="Times New Roman" w:cs="Times New Roman"/>
          <w:sz w:val="28"/>
          <w:szCs w:val="28"/>
        </w:rPr>
        <w:t>убыток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AD6C20">
        <w:rPr>
          <w:rFonts w:ascii="Times New Roman" w:eastAsia="Calibri" w:hAnsi="Times New Roman" w:cs="Times New Roman"/>
          <w:sz w:val="28"/>
          <w:szCs w:val="28"/>
        </w:rPr>
        <w:t>298 504</w:t>
      </w:r>
      <w:r w:rsidR="001D11E6" w:rsidRPr="00A77F49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.тенге.</w:t>
      </w:r>
    </w:p>
    <w:p w14:paraId="271F67A6" w14:textId="21FD845D" w:rsidR="001033F0" w:rsidRPr="00A77F49" w:rsidRDefault="001033F0" w:rsidP="001033F0">
      <w:pPr>
        <w:pStyle w:val="aa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7F49">
        <w:rPr>
          <w:rFonts w:ascii="Times New Roman" w:eastAsia="Calibri" w:hAnsi="Times New Roman" w:cs="Times New Roman"/>
          <w:b/>
          <w:sz w:val="28"/>
          <w:szCs w:val="28"/>
        </w:rPr>
        <w:t>Объем услуг на передачу и распределение тепловой энергии</w:t>
      </w:r>
    </w:p>
    <w:p w14:paraId="68C4C5EA" w14:textId="25D17794" w:rsidR="00DB6102" w:rsidRPr="00A77F49" w:rsidRDefault="00DB6102" w:rsidP="009874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A77F4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полугодие 202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года объем оказанных услуг составил </w:t>
      </w:r>
      <w:r w:rsidR="00577264" w:rsidRPr="00577264">
        <w:rPr>
          <w:rFonts w:ascii="Times New Roman" w:eastAsia="Calibri" w:hAnsi="Times New Roman" w:cs="Times New Roman"/>
          <w:sz w:val="28"/>
          <w:szCs w:val="28"/>
        </w:rPr>
        <w:t>4</w:t>
      </w:r>
      <w:r w:rsidR="0057726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7264" w:rsidRPr="00577264">
        <w:rPr>
          <w:rFonts w:ascii="Times New Roman" w:eastAsia="Calibri" w:hAnsi="Times New Roman" w:cs="Times New Roman"/>
          <w:sz w:val="28"/>
          <w:szCs w:val="28"/>
        </w:rPr>
        <w:t>126 513</w:t>
      </w:r>
      <w:r w:rsidR="00DA0E45"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Гкал, при утвержденном в тарифной смете годовом объеме 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6</w:t>
      </w:r>
      <w:r w:rsidR="00BA0743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BA0743" w:rsidRPr="00BA0743">
        <w:rPr>
          <w:rFonts w:ascii="Times New Roman" w:eastAsia="Calibri" w:hAnsi="Times New Roman" w:cs="Times New Roman"/>
          <w:sz w:val="28"/>
          <w:szCs w:val="28"/>
        </w:rPr>
        <w:t>751 414</w:t>
      </w:r>
      <w:r w:rsidR="00543322"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>Гкал</w:t>
      </w:r>
      <w:r w:rsidR="00FE08AF">
        <w:rPr>
          <w:rFonts w:ascii="Times New Roman" w:eastAsia="Calibri" w:hAnsi="Times New Roman" w:cs="Times New Roman"/>
          <w:sz w:val="28"/>
          <w:szCs w:val="28"/>
        </w:rPr>
        <w:t>.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BC2773" w14:textId="0C21B7C3" w:rsidR="00C57568" w:rsidRPr="00A77F49" w:rsidRDefault="00C57568" w:rsidP="009874DE">
      <w:pPr>
        <w:pStyle w:val="aa"/>
        <w:spacing w:after="0" w:line="240" w:lineRule="auto"/>
        <w:ind w:left="0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7F49">
        <w:rPr>
          <w:rFonts w:ascii="Times New Roman" w:eastAsia="Calibri" w:hAnsi="Times New Roman" w:cs="Times New Roman"/>
          <w:b/>
          <w:sz w:val="28"/>
          <w:szCs w:val="28"/>
        </w:rPr>
        <w:t>Работа с потребителями, качество предоставляемых услуг</w:t>
      </w:r>
    </w:p>
    <w:p w14:paraId="01F487F6" w14:textId="77777777" w:rsidR="00DB6102" w:rsidRPr="00A77F49" w:rsidRDefault="00DB6102" w:rsidP="00DB61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>Большое внимание АО «Астана-Теплотранзит» уделяет качеству предоставляемых услуг с применением новых технологий, автоматизации процессов.</w:t>
      </w:r>
    </w:p>
    <w:p w14:paraId="1D1092A1" w14:textId="6794B469" w:rsidR="00DB6102" w:rsidRPr="00A77F49" w:rsidRDefault="00DB6102" w:rsidP="00DB6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ab/>
        <w:t xml:space="preserve">По итогам </w:t>
      </w:r>
      <w:r w:rsidRPr="00A77F4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полугодия 202</w:t>
      </w:r>
      <w:r w:rsidR="008E07EB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года технологических нарушений не зафиксировано. Жалобы на качество предоставляемой услуги не поступали.</w:t>
      </w:r>
    </w:p>
    <w:p w14:paraId="1FD5EF0D" w14:textId="77777777" w:rsidR="00DB6102" w:rsidRPr="00A77F49" w:rsidRDefault="00DB6102" w:rsidP="00DB6102">
      <w:pPr>
        <w:pStyle w:val="ab"/>
        <w:rPr>
          <w:rFonts w:eastAsia="Calibri"/>
        </w:rPr>
      </w:pPr>
      <w:r w:rsidRPr="00A77F49">
        <w:rPr>
          <w:rFonts w:eastAsia="Calibri"/>
        </w:rPr>
        <w:t xml:space="preserve">На интернет-ресурсе Общества размещена вся необходимая для потребителей информация:   утвержденная тарифная смета, инвестиционная программа, отчеты об их исполнении, годовая финансовая отчетность, ежегодный отчет о деятельности предприятия по передаче и распределению тепловой энергии, схема-карта тепловых сетей города, протяженность теплотрасс, сведения о наличии свободных и доступных мощностей, </w:t>
      </w:r>
      <w:hyperlink r:id="rId11" w:history="1">
        <w:r w:rsidRPr="00A77F49">
          <w:rPr>
            <w:rFonts w:eastAsia="Calibri"/>
          </w:rPr>
          <w:t>перечень документов для получения технических условий</w:t>
        </w:r>
      </w:hyperlink>
      <w:r w:rsidRPr="00A77F49">
        <w:rPr>
          <w:rFonts w:eastAsia="Calibri"/>
        </w:rPr>
        <w:t xml:space="preserve"> и  </w:t>
      </w:r>
      <w:hyperlink r:id="rId12" w:history="1">
        <w:r w:rsidRPr="00A77F49">
          <w:rPr>
            <w:rFonts w:eastAsia="Calibri"/>
          </w:rPr>
          <w:t xml:space="preserve"> паспорта готовности</w:t>
        </w:r>
      </w:hyperlink>
      <w:r w:rsidRPr="00A77F49">
        <w:rPr>
          <w:rFonts w:eastAsia="Calibri"/>
        </w:rPr>
        <w:t>, объявления по испытаниям, отключениям и проведению опрессовки тепловых сетей, информация по подготовке к отопительному сезону, приказы о начале и окончании отопительного сезона и другое.</w:t>
      </w:r>
    </w:p>
    <w:p w14:paraId="6D4097EB" w14:textId="77777777" w:rsidR="00DB6102" w:rsidRPr="00A77F49" w:rsidRDefault="00DB6102" w:rsidP="00DB61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>Руководство Общества открыто для встречи с потребителями услуг и готово ответить на все интересующие вопросы.</w:t>
      </w:r>
    </w:p>
    <w:p w14:paraId="3AA0AFDE" w14:textId="2D56334B" w:rsidR="00C57568" w:rsidRPr="00A77F49" w:rsidRDefault="00C57568" w:rsidP="00DF175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b/>
          <w:sz w:val="28"/>
          <w:szCs w:val="28"/>
        </w:rPr>
        <w:t>Перспективы предприятия на 20</w:t>
      </w:r>
      <w:r w:rsidR="00016E25" w:rsidRPr="00A77F4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77264" w:rsidRPr="00985C9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6BA0F287" w14:textId="215AFF89" w:rsidR="002D31D3" w:rsidRDefault="00DB6102" w:rsidP="00DF17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Министерства национальной экономики Республики Казахстан по городу </w:t>
      </w:r>
      <w:r w:rsidR="00C56B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Нур-Султан </w:t>
      </w:r>
      <w:r w:rsidR="009874DE">
        <w:rPr>
          <w:rFonts w:ascii="Times New Roman" w:eastAsia="Calibri" w:hAnsi="Times New Roman" w:cs="Times New Roman"/>
          <w:sz w:val="28"/>
          <w:szCs w:val="28"/>
        </w:rPr>
        <w:t xml:space="preserve">(далее - Департамент) 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от 30 октября 2020 года №57-ОД утверждены тарифы на 2021-2025 годы. </w:t>
      </w:r>
      <w:r w:rsidR="00987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066EEF" w14:textId="1EEAA8CA" w:rsidR="002D31D3" w:rsidRDefault="00577264" w:rsidP="002D31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 августа по 31 декабря 2022 года Обществу утвержден временный компенсирующий </w:t>
      </w:r>
      <w:r w:rsidR="002D31D3">
        <w:rPr>
          <w:rFonts w:ascii="Times New Roman" w:eastAsia="Calibri" w:hAnsi="Times New Roman" w:cs="Times New Roman"/>
          <w:sz w:val="28"/>
          <w:szCs w:val="28"/>
        </w:rPr>
        <w:t>тариф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размере 1207,</w:t>
      </w:r>
      <w:r w:rsidR="00D70BBD">
        <w:rPr>
          <w:rFonts w:ascii="Times New Roman" w:eastAsia="Calibri" w:hAnsi="Times New Roman" w:cs="Times New Roman"/>
          <w:sz w:val="28"/>
          <w:szCs w:val="28"/>
        </w:rPr>
        <w:t>94 тенге за 1 Гкал без учета НДС</w:t>
      </w:r>
      <w:r w:rsidR="002D31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1D3" w:rsidRPr="00F060B1">
        <w:rPr>
          <w:rFonts w:ascii="Times New Roman" w:hAnsi="Times New Roman" w:cs="Times New Roman"/>
          <w:sz w:val="28"/>
          <w:szCs w:val="28"/>
          <w:lang w:val="kk-KZ"/>
        </w:rPr>
        <w:t>приказ</w:t>
      </w:r>
      <w:r w:rsidR="002D31D3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9874DE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Департамента</w:t>
      </w:r>
      <w:r w:rsidR="002D31D3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="002D31D3" w:rsidRPr="00F060B1">
        <w:rPr>
          <w:rFonts w:ascii="Times New Roman" w:hAnsi="Times New Roman" w:cs="Times New Roman"/>
          <w:sz w:val="28"/>
          <w:szCs w:val="28"/>
          <w:lang w:val="kk-KZ"/>
        </w:rPr>
        <w:t xml:space="preserve"> 29 июня 2022 года № 53-ОД</w:t>
      </w:r>
      <w:r w:rsidR="00D70B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31D3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D31D3" w:rsidRPr="00F060B1">
        <w:rPr>
          <w:rFonts w:ascii="Times New Roman" w:hAnsi="Times New Roman" w:cs="Times New Roman"/>
          <w:sz w:val="28"/>
          <w:szCs w:val="28"/>
          <w:lang w:val="kk-KZ"/>
        </w:rPr>
        <w:t xml:space="preserve">настоящее время </w:t>
      </w:r>
      <w:r w:rsidR="002D31D3">
        <w:rPr>
          <w:rFonts w:ascii="Times New Roman" w:hAnsi="Times New Roman" w:cs="Times New Roman"/>
          <w:sz w:val="28"/>
          <w:szCs w:val="28"/>
          <w:lang w:val="kk-KZ"/>
        </w:rPr>
        <w:t>Общество</w:t>
      </w:r>
      <w:r w:rsidR="002D31D3" w:rsidRPr="00F060B1">
        <w:rPr>
          <w:rFonts w:ascii="Times New Roman" w:hAnsi="Times New Roman" w:cs="Times New Roman"/>
          <w:sz w:val="28"/>
          <w:szCs w:val="28"/>
          <w:lang w:val="kk-KZ"/>
        </w:rPr>
        <w:t xml:space="preserve"> проводит процедуру обжалования </w:t>
      </w:r>
      <w:r w:rsidR="002D31D3">
        <w:rPr>
          <w:rFonts w:ascii="Times New Roman" w:hAnsi="Times New Roman" w:cs="Times New Roman"/>
          <w:sz w:val="28"/>
          <w:szCs w:val="28"/>
          <w:lang w:val="kk-KZ"/>
        </w:rPr>
        <w:t xml:space="preserve">вышеуказанного </w:t>
      </w:r>
      <w:r w:rsidR="002D31D3" w:rsidRPr="00F060B1">
        <w:rPr>
          <w:rFonts w:ascii="Times New Roman" w:hAnsi="Times New Roman" w:cs="Times New Roman"/>
          <w:sz w:val="28"/>
          <w:szCs w:val="28"/>
          <w:lang w:val="kk-KZ"/>
        </w:rPr>
        <w:t>приказа</w:t>
      </w:r>
      <w:r w:rsidR="00F62E9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40A132" w14:textId="48822B99" w:rsidR="00DB6102" w:rsidRPr="00A77F49" w:rsidRDefault="00DB6102" w:rsidP="00DB6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>В 202</w:t>
      </w:r>
      <w:r w:rsidR="00577264">
        <w:rPr>
          <w:rFonts w:ascii="Times New Roman" w:eastAsia="Calibri" w:hAnsi="Times New Roman" w:cs="Times New Roman"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 xml:space="preserve"> году на выполнение инвестиционных обязательств будет направлено                </w:t>
      </w:r>
      <w:r w:rsidR="00B67B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1 704 351 </w:t>
      </w:r>
      <w:r w:rsidR="005D492A" w:rsidRPr="00A77F49">
        <w:rPr>
          <w:rFonts w:ascii="Times New Roman" w:eastAsia="Calibri" w:hAnsi="Times New Roman" w:cs="Times New Roman"/>
          <w:sz w:val="28"/>
          <w:szCs w:val="28"/>
        </w:rPr>
        <w:t>тыс</w:t>
      </w:r>
      <w:r w:rsidRPr="00A77F49">
        <w:rPr>
          <w:rFonts w:ascii="Times New Roman" w:eastAsia="Calibri" w:hAnsi="Times New Roman" w:cs="Times New Roman"/>
          <w:sz w:val="28"/>
          <w:szCs w:val="28"/>
        </w:rPr>
        <w:t>.</w:t>
      </w:r>
      <w:r w:rsidR="00D4703D" w:rsidRPr="00A77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F49">
        <w:rPr>
          <w:rFonts w:ascii="Times New Roman" w:eastAsia="Calibri" w:hAnsi="Times New Roman" w:cs="Times New Roman"/>
          <w:sz w:val="28"/>
          <w:szCs w:val="28"/>
        </w:rPr>
        <w:t>тенге. В рамках реализации инвестиционной программы предусмотрены мероприятия по реконструкции, модернизации тепловых сетей с применением ППУ-изолированных систем трубопроводов, а также приобретение оборудования, спецмеханизмов, необходимых для поддержания в исправном состоянии объекты теплоснабжения города.</w:t>
      </w:r>
    </w:p>
    <w:p w14:paraId="22E192CE" w14:textId="079D7982" w:rsidR="00C57568" w:rsidRPr="00A77F49" w:rsidRDefault="00DB6102" w:rsidP="00A77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9">
        <w:rPr>
          <w:rFonts w:ascii="Times New Roman" w:eastAsia="Calibri" w:hAnsi="Times New Roman" w:cs="Times New Roman"/>
          <w:sz w:val="28"/>
          <w:szCs w:val="28"/>
        </w:rPr>
        <w:t>Своевременно будут проведены все необходимые мероприятия по подготовке к предстоящему отопительному сезону 202</w:t>
      </w:r>
      <w:r w:rsidR="00577264">
        <w:rPr>
          <w:rFonts w:ascii="Times New Roman" w:eastAsia="Calibri" w:hAnsi="Times New Roman" w:cs="Times New Roman"/>
          <w:sz w:val="28"/>
          <w:szCs w:val="28"/>
        </w:rPr>
        <w:t>2</w:t>
      </w:r>
      <w:r w:rsidRPr="00A77F49">
        <w:rPr>
          <w:rFonts w:ascii="Times New Roman" w:eastAsia="Calibri" w:hAnsi="Times New Roman" w:cs="Times New Roman"/>
          <w:sz w:val="28"/>
          <w:szCs w:val="28"/>
        </w:rPr>
        <w:t>-202</w:t>
      </w:r>
      <w:r w:rsidR="00577264">
        <w:rPr>
          <w:rFonts w:ascii="Times New Roman" w:eastAsia="Calibri" w:hAnsi="Times New Roman" w:cs="Times New Roman"/>
          <w:sz w:val="28"/>
          <w:szCs w:val="28"/>
        </w:rPr>
        <w:t>3</w:t>
      </w:r>
      <w:r w:rsidRPr="00A77F49">
        <w:rPr>
          <w:rFonts w:ascii="Times New Roman" w:eastAsia="Calibri" w:hAnsi="Times New Roman" w:cs="Times New Roman"/>
          <w:sz w:val="28"/>
          <w:szCs w:val="28"/>
        </w:rPr>
        <w:t>гг. для обеспечения надежности и повышения качества оказываемых услуг.</w:t>
      </w:r>
    </w:p>
    <w:sectPr w:rsidR="00C57568" w:rsidRPr="00A77F49" w:rsidSect="00A81A19">
      <w:pgSz w:w="11906" w:h="16838"/>
      <w:pgMar w:top="851" w:right="567" w:bottom="851" w:left="992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097F" w14:textId="77777777" w:rsidR="0059087F" w:rsidRDefault="0059087F" w:rsidP="00D74398">
      <w:pPr>
        <w:spacing w:after="0" w:line="240" w:lineRule="auto"/>
      </w:pPr>
      <w:r>
        <w:separator/>
      </w:r>
    </w:p>
  </w:endnote>
  <w:endnote w:type="continuationSeparator" w:id="0">
    <w:p w14:paraId="2D47DA51" w14:textId="77777777" w:rsidR="0059087F" w:rsidRDefault="0059087F" w:rsidP="00D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08235"/>
    </w:sdtPr>
    <w:sdtEndPr/>
    <w:sdtContent>
      <w:p w14:paraId="0783ECE4" w14:textId="4B5B4D0E" w:rsidR="004537F1" w:rsidRDefault="004537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5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39954" w14:textId="77777777" w:rsidR="004537F1" w:rsidRDefault="004537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1B475" w14:textId="77777777" w:rsidR="0059087F" w:rsidRDefault="0059087F" w:rsidP="00D74398">
      <w:pPr>
        <w:spacing w:after="0" w:line="240" w:lineRule="auto"/>
      </w:pPr>
      <w:r>
        <w:separator/>
      </w:r>
    </w:p>
  </w:footnote>
  <w:footnote w:type="continuationSeparator" w:id="0">
    <w:p w14:paraId="2DC010CE" w14:textId="77777777" w:rsidR="0059087F" w:rsidRDefault="0059087F" w:rsidP="00D7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804C0A"/>
    <w:lvl w:ilvl="0">
      <w:numFmt w:val="bullet"/>
      <w:lvlText w:val="*"/>
      <w:lvlJc w:val="left"/>
    </w:lvl>
  </w:abstractNum>
  <w:abstractNum w:abstractNumId="1" w15:restartNumberingAfterBreak="0">
    <w:nsid w:val="1A4A3670"/>
    <w:multiLevelType w:val="hybridMultilevel"/>
    <w:tmpl w:val="65C0F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78D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DD1921"/>
    <w:multiLevelType w:val="hybridMultilevel"/>
    <w:tmpl w:val="618458E2"/>
    <w:lvl w:ilvl="0" w:tplc="297861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EA3AAA"/>
    <w:multiLevelType w:val="hybridMultilevel"/>
    <w:tmpl w:val="8F8C9076"/>
    <w:lvl w:ilvl="0" w:tplc="9FD06E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24620744"/>
    <w:multiLevelType w:val="hybridMultilevel"/>
    <w:tmpl w:val="65F4980E"/>
    <w:lvl w:ilvl="0" w:tplc="BD8ADDA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5E7B7B"/>
    <w:multiLevelType w:val="hybridMultilevel"/>
    <w:tmpl w:val="CE4A9F62"/>
    <w:lvl w:ilvl="0" w:tplc="1CE02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F48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40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60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809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A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C4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64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21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C22619"/>
    <w:multiLevelType w:val="hybridMultilevel"/>
    <w:tmpl w:val="84D66AFE"/>
    <w:lvl w:ilvl="0" w:tplc="2AC4F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1D6AFE"/>
    <w:multiLevelType w:val="hybridMultilevel"/>
    <w:tmpl w:val="3168CDF2"/>
    <w:lvl w:ilvl="0" w:tplc="C0D2F1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4005DB"/>
    <w:multiLevelType w:val="hybridMultilevel"/>
    <w:tmpl w:val="2898C96E"/>
    <w:lvl w:ilvl="0" w:tplc="F4F62A0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4D1251A"/>
    <w:multiLevelType w:val="multilevel"/>
    <w:tmpl w:val="412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4"/>
        <w:szCs w:val="3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</w:rPr>
    </w:lvl>
  </w:abstractNum>
  <w:abstractNum w:abstractNumId="11" w15:restartNumberingAfterBreak="0">
    <w:nsid w:val="568B6820"/>
    <w:multiLevelType w:val="hybridMultilevel"/>
    <w:tmpl w:val="DA4AE0E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745571"/>
    <w:multiLevelType w:val="hybridMultilevel"/>
    <w:tmpl w:val="1AB295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492517"/>
    <w:multiLevelType w:val="multilevel"/>
    <w:tmpl w:val="B45E1C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4" w15:restartNumberingAfterBreak="0">
    <w:nsid w:val="5F395467"/>
    <w:multiLevelType w:val="hybridMultilevel"/>
    <w:tmpl w:val="8E2EFF08"/>
    <w:lvl w:ilvl="0" w:tplc="8C96F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608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84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F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0B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A8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E9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22B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ECD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9175E5A"/>
    <w:multiLevelType w:val="hybridMultilevel"/>
    <w:tmpl w:val="DF80CA9E"/>
    <w:lvl w:ilvl="0" w:tplc="B262D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B8F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4A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89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FE2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A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88A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C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22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AE54BD"/>
    <w:multiLevelType w:val="hybridMultilevel"/>
    <w:tmpl w:val="4FA0FC52"/>
    <w:lvl w:ilvl="0" w:tplc="6CCA2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E28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CEF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E9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980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B05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88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98B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CB7F59"/>
    <w:multiLevelType w:val="hybridMultilevel"/>
    <w:tmpl w:val="A87AD256"/>
    <w:lvl w:ilvl="0" w:tplc="B4A8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A4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0D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E0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7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E9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A3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2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3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2E400E"/>
    <w:multiLevelType w:val="hybridMultilevel"/>
    <w:tmpl w:val="337C6E76"/>
    <w:lvl w:ilvl="0" w:tplc="2CFA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C4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04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8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E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27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0E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63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E5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8647360"/>
    <w:multiLevelType w:val="hybridMultilevel"/>
    <w:tmpl w:val="3C68C2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9BB587B"/>
    <w:multiLevelType w:val="hybridMultilevel"/>
    <w:tmpl w:val="61B8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E75CF"/>
    <w:multiLevelType w:val="hybridMultilevel"/>
    <w:tmpl w:val="AF8E81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6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7"/>
  </w:num>
  <w:num w:numId="13">
    <w:abstractNumId w:val="7"/>
  </w:num>
  <w:num w:numId="14">
    <w:abstractNumId w:val="20"/>
  </w:num>
  <w:num w:numId="15">
    <w:abstractNumId w:val="1"/>
  </w:num>
  <w:num w:numId="16">
    <w:abstractNumId w:val="19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16"/>
    <w:rsid w:val="000019E7"/>
    <w:rsid w:val="00005AEA"/>
    <w:rsid w:val="0000629A"/>
    <w:rsid w:val="000066BB"/>
    <w:rsid w:val="00012E6E"/>
    <w:rsid w:val="000147EB"/>
    <w:rsid w:val="00016E25"/>
    <w:rsid w:val="000179AC"/>
    <w:rsid w:val="00017CFD"/>
    <w:rsid w:val="0002205D"/>
    <w:rsid w:val="00033910"/>
    <w:rsid w:val="00041D77"/>
    <w:rsid w:val="000450CD"/>
    <w:rsid w:val="00046C29"/>
    <w:rsid w:val="0004731D"/>
    <w:rsid w:val="000507FC"/>
    <w:rsid w:val="0005499E"/>
    <w:rsid w:val="000615AA"/>
    <w:rsid w:val="00061FAD"/>
    <w:rsid w:val="0006297D"/>
    <w:rsid w:val="000666B0"/>
    <w:rsid w:val="00071A4C"/>
    <w:rsid w:val="000721DE"/>
    <w:rsid w:val="00072776"/>
    <w:rsid w:val="00072873"/>
    <w:rsid w:val="0008150C"/>
    <w:rsid w:val="000820D0"/>
    <w:rsid w:val="00085456"/>
    <w:rsid w:val="00086280"/>
    <w:rsid w:val="000A0538"/>
    <w:rsid w:val="000A1684"/>
    <w:rsid w:val="000A1FA2"/>
    <w:rsid w:val="000A4377"/>
    <w:rsid w:val="000A4FF5"/>
    <w:rsid w:val="000A6BBD"/>
    <w:rsid w:val="000B2B7C"/>
    <w:rsid w:val="000C10F3"/>
    <w:rsid w:val="000D14E8"/>
    <w:rsid w:val="000D1A1C"/>
    <w:rsid w:val="000D56A7"/>
    <w:rsid w:val="000D5728"/>
    <w:rsid w:val="000D77A4"/>
    <w:rsid w:val="000D7D19"/>
    <w:rsid w:val="000E122B"/>
    <w:rsid w:val="000E2152"/>
    <w:rsid w:val="000F13B7"/>
    <w:rsid w:val="000F3AAB"/>
    <w:rsid w:val="000F445D"/>
    <w:rsid w:val="00102945"/>
    <w:rsid w:val="001033C1"/>
    <w:rsid w:val="001033F0"/>
    <w:rsid w:val="001041C9"/>
    <w:rsid w:val="00107C17"/>
    <w:rsid w:val="001116DA"/>
    <w:rsid w:val="00111C42"/>
    <w:rsid w:val="001147A9"/>
    <w:rsid w:val="00116B47"/>
    <w:rsid w:val="00125E5B"/>
    <w:rsid w:val="0012641F"/>
    <w:rsid w:val="0013031A"/>
    <w:rsid w:val="00131325"/>
    <w:rsid w:val="0013299F"/>
    <w:rsid w:val="001404DD"/>
    <w:rsid w:val="00142707"/>
    <w:rsid w:val="00144A29"/>
    <w:rsid w:val="0014618A"/>
    <w:rsid w:val="0015055A"/>
    <w:rsid w:val="00150940"/>
    <w:rsid w:val="00153EC0"/>
    <w:rsid w:val="00153EFC"/>
    <w:rsid w:val="001552F9"/>
    <w:rsid w:val="00157D61"/>
    <w:rsid w:val="00160E72"/>
    <w:rsid w:val="001613CA"/>
    <w:rsid w:val="001650D5"/>
    <w:rsid w:val="00165F0C"/>
    <w:rsid w:val="00176FDC"/>
    <w:rsid w:val="00187AE0"/>
    <w:rsid w:val="0019129D"/>
    <w:rsid w:val="00191E63"/>
    <w:rsid w:val="00192C3A"/>
    <w:rsid w:val="001938B6"/>
    <w:rsid w:val="00195E48"/>
    <w:rsid w:val="001969AA"/>
    <w:rsid w:val="001A12CA"/>
    <w:rsid w:val="001A2CF2"/>
    <w:rsid w:val="001A64CC"/>
    <w:rsid w:val="001B14A2"/>
    <w:rsid w:val="001B1C9C"/>
    <w:rsid w:val="001B2CF5"/>
    <w:rsid w:val="001B3028"/>
    <w:rsid w:val="001B383C"/>
    <w:rsid w:val="001B4091"/>
    <w:rsid w:val="001B452C"/>
    <w:rsid w:val="001C104D"/>
    <w:rsid w:val="001C277E"/>
    <w:rsid w:val="001C4987"/>
    <w:rsid w:val="001C5613"/>
    <w:rsid w:val="001D11E6"/>
    <w:rsid w:val="001D4FD9"/>
    <w:rsid w:val="001D6CD6"/>
    <w:rsid w:val="001E11F4"/>
    <w:rsid w:val="001E136F"/>
    <w:rsid w:val="001E2B50"/>
    <w:rsid w:val="001E3BF9"/>
    <w:rsid w:val="001F2B0A"/>
    <w:rsid w:val="00200AEA"/>
    <w:rsid w:val="00204E7E"/>
    <w:rsid w:val="0020535C"/>
    <w:rsid w:val="00206DBB"/>
    <w:rsid w:val="00211316"/>
    <w:rsid w:val="00212233"/>
    <w:rsid w:val="00213918"/>
    <w:rsid w:val="0021725D"/>
    <w:rsid w:val="0022065C"/>
    <w:rsid w:val="002229E0"/>
    <w:rsid w:val="002309A5"/>
    <w:rsid w:val="0023750D"/>
    <w:rsid w:val="00240748"/>
    <w:rsid w:val="002433D4"/>
    <w:rsid w:val="0024392B"/>
    <w:rsid w:val="00246091"/>
    <w:rsid w:val="002517AA"/>
    <w:rsid w:val="00253B49"/>
    <w:rsid w:val="00254721"/>
    <w:rsid w:val="002632BD"/>
    <w:rsid w:val="002705BE"/>
    <w:rsid w:val="002707FF"/>
    <w:rsid w:val="002719C0"/>
    <w:rsid w:val="002731D9"/>
    <w:rsid w:val="002737A1"/>
    <w:rsid w:val="00273857"/>
    <w:rsid w:val="00274621"/>
    <w:rsid w:val="00275541"/>
    <w:rsid w:val="00275850"/>
    <w:rsid w:val="002763CD"/>
    <w:rsid w:val="00282E68"/>
    <w:rsid w:val="00285584"/>
    <w:rsid w:val="0028619F"/>
    <w:rsid w:val="00295BAA"/>
    <w:rsid w:val="002974AA"/>
    <w:rsid w:val="002A48DC"/>
    <w:rsid w:val="002A6742"/>
    <w:rsid w:val="002B13F8"/>
    <w:rsid w:val="002B48DE"/>
    <w:rsid w:val="002B5367"/>
    <w:rsid w:val="002B70EC"/>
    <w:rsid w:val="002B7381"/>
    <w:rsid w:val="002C278B"/>
    <w:rsid w:val="002C37A7"/>
    <w:rsid w:val="002C397D"/>
    <w:rsid w:val="002D00E4"/>
    <w:rsid w:val="002D31D3"/>
    <w:rsid w:val="002D35C4"/>
    <w:rsid w:val="002D4EE4"/>
    <w:rsid w:val="002D54AB"/>
    <w:rsid w:val="002E355B"/>
    <w:rsid w:val="002E67ED"/>
    <w:rsid w:val="002F21E1"/>
    <w:rsid w:val="002F2542"/>
    <w:rsid w:val="002F433C"/>
    <w:rsid w:val="002F6207"/>
    <w:rsid w:val="002F7073"/>
    <w:rsid w:val="002F7CE8"/>
    <w:rsid w:val="003031EE"/>
    <w:rsid w:val="00313009"/>
    <w:rsid w:val="00313C38"/>
    <w:rsid w:val="0031424E"/>
    <w:rsid w:val="00315AE6"/>
    <w:rsid w:val="00316FC1"/>
    <w:rsid w:val="00317687"/>
    <w:rsid w:val="00320392"/>
    <w:rsid w:val="00322353"/>
    <w:rsid w:val="00325A68"/>
    <w:rsid w:val="003310F1"/>
    <w:rsid w:val="00340E97"/>
    <w:rsid w:val="00341ADF"/>
    <w:rsid w:val="00344FD3"/>
    <w:rsid w:val="00351EC1"/>
    <w:rsid w:val="00352AD8"/>
    <w:rsid w:val="003536E6"/>
    <w:rsid w:val="00357DB9"/>
    <w:rsid w:val="00364942"/>
    <w:rsid w:val="003656E0"/>
    <w:rsid w:val="00365706"/>
    <w:rsid w:val="00366E83"/>
    <w:rsid w:val="003675C5"/>
    <w:rsid w:val="003734E0"/>
    <w:rsid w:val="00373D97"/>
    <w:rsid w:val="00376BE4"/>
    <w:rsid w:val="00377489"/>
    <w:rsid w:val="00380811"/>
    <w:rsid w:val="00382400"/>
    <w:rsid w:val="00383D17"/>
    <w:rsid w:val="003854EB"/>
    <w:rsid w:val="00386A60"/>
    <w:rsid w:val="003879F1"/>
    <w:rsid w:val="00390DD6"/>
    <w:rsid w:val="00392AE3"/>
    <w:rsid w:val="00396DE7"/>
    <w:rsid w:val="003A349B"/>
    <w:rsid w:val="003A6C93"/>
    <w:rsid w:val="003A6C9D"/>
    <w:rsid w:val="003A73CE"/>
    <w:rsid w:val="003B5AE9"/>
    <w:rsid w:val="003B7F44"/>
    <w:rsid w:val="003C01C5"/>
    <w:rsid w:val="003C31D6"/>
    <w:rsid w:val="003C58E3"/>
    <w:rsid w:val="003C7A98"/>
    <w:rsid w:val="003C7E34"/>
    <w:rsid w:val="003D0EF4"/>
    <w:rsid w:val="003D4497"/>
    <w:rsid w:val="003D48A3"/>
    <w:rsid w:val="003D5F54"/>
    <w:rsid w:val="003E0D3D"/>
    <w:rsid w:val="003E2E71"/>
    <w:rsid w:val="003E3392"/>
    <w:rsid w:val="003F2E8C"/>
    <w:rsid w:val="00405230"/>
    <w:rsid w:val="00405537"/>
    <w:rsid w:val="00406326"/>
    <w:rsid w:val="0040697E"/>
    <w:rsid w:val="00407696"/>
    <w:rsid w:val="004120ED"/>
    <w:rsid w:val="00413A39"/>
    <w:rsid w:val="00413E2D"/>
    <w:rsid w:val="00420685"/>
    <w:rsid w:val="00422102"/>
    <w:rsid w:val="00425D01"/>
    <w:rsid w:val="00432EFA"/>
    <w:rsid w:val="0043306A"/>
    <w:rsid w:val="00435CDE"/>
    <w:rsid w:val="00437036"/>
    <w:rsid w:val="00440DD2"/>
    <w:rsid w:val="004449F3"/>
    <w:rsid w:val="00450F38"/>
    <w:rsid w:val="00451CFF"/>
    <w:rsid w:val="004537F1"/>
    <w:rsid w:val="00462A93"/>
    <w:rsid w:val="00464019"/>
    <w:rsid w:val="0046664A"/>
    <w:rsid w:val="00477F21"/>
    <w:rsid w:val="00484A21"/>
    <w:rsid w:val="004908BC"/>
    <w:rsid w:val="00490F3E"/>
    <w:rsid w:val="00492828"/>
    <w:rsid w:val="004A3321"/>
    <w:rsid w:val="004B2FDB"/>
    <w:rsid w:val="004B4F5A"/>
    <w:rsid w:val="004C0402"/>
    <w:rsid w:val="004C2D43"/>
    <w:rsid w:val="004C493C"/>
    <w:rsid w:val="004C6A9A"/>
    <w:rsid w:val="004C6C9E"/>
    <w:rsid w:val="004D0A89"/>
    <w:rsid w:val="004D2425"/>
    <w:rsid w:val="004E0D49"/>
    <w:rsid w:val="004E1E0C"/>
    <w:rsid w:val="004E2CB9"/>
    <w:rsid w:val="004E4B2E"/>
    <w:rsid w:val="004E73FB"/>
    <w:rsid w:val="004F094B"/>
    <w:rsid w:val="004F1115"/>
    <w:rsid w:val="004F1CC1"/>
    <w:rsid w:val="0050144E"/>
    <w:rsid w:val="00502D65"/>
    <w:rsid w:val="00507D46"/>
    <w:rsid w:val="005162E0"/>
    <w:rsid w:val="00520696"/>
    <w:rsid w:val="00522309"/>
    <w:rsid w:val="005234D6"/>
    <w:rsid w:val="005251CD"/>
    <w:rsid w:val="00536DAC"/>
    <w:rsid w:val="00537C6E"/>
    <w:rsid w:val="00541018"/>
    <w:rsid w:val="00541D1B"/>
    <w:rsid w:val="00542823"/>
    <w:rsid w:val="00543322"/>
    <w:rsid w:val="00543A0A"/>
    <w:rsid w:val="00547028"/>
    <w:rsid w:val="00552C74"/>
    <w:rsid w:val="00552FE5"/>
    <w:rsid w:val="00556FDA"/>
    <w:rsid w:val="00560D6C"/>
    <w:rsid w:val="00561400"/>
    <w:rsid w:val="005623B1"/>
    <w:rsid w:val="005625AC"/>
    <w:rsid w:val="005629CA"/>
    <w:rsid w:val="00564351"/>
    <w:rsid w:val="0056435F"/>
    <w:rsid w:val="00565010"/>
    <w:rsid w:val="005662FF"/>
    <w:rsid w:val="00567CA4"/>
    <w:rsid w:val="00574796"/>
    <w:rsid w:val="00575095"/>
    <w:rsid w:val="00577264"/>
    <w:rsid w:val="005776C5"/>
    <w:rsid w:val="005849C7"/>
    <w:rsid w:val="0059087F"/>
    <w:rsid w:val="005930F9"/>
    <w:rsid w:val="005A23B3"/>
    <w:rsid w:val="005A3EDE"/>
    <w:rsid w:val="005A3F92"/>
    <w:rsid w:val="005A4E65"/>
    <w:rsid w:val="005B00F2"/>
    <w:rsid w:val="005B2B8F"/>
    <w:rsid w:val="005B7A3F"/>
    <w:rsid w:val="005C13C5"/>
    <w:rsid w:val="005C18FC"/>
    <w:rsid w:val="005C4A66"/>
    <w:rsid w:val="005D492A"/>
    <w:rsid w:val="005E10C9"/>
    <w:rsid w:val="005E6C0F"/>
    <w:rsid w:val="005F533E"/>
    <w:rsid w:val="00603BD2"/>
    <w:rsid w:val="00605081"/>
    <w:rsid w:val="00611525"/>
    <w:rsid w:val="00612D71"/>
    <w:rsid w:val="006140C3"/>
    <w:rsid w:val="006247DB"/>
    <w:rsid w:val="00626B96"/>
    <w:rsid w:val="006310EC"/>
    <w:rsid w:val="00634508"/>
    <w:rsid w:val="0063643B"/>
    <w:rsid w:val="00642674"/>
    <w:rsid w:val="00646EF6"/>
    <w:rsid w:val="00647579"/>
    <w:rsid w:val="00647DA9"/>
    <w:rsid w:val="00650500"/>
    <w:rsid w:val="00653B59"/>
    <w:rsid w:val="00653C30"/>
    <w:rsid w:val="00653CB7"/>
    <w:rsid w:val="0065532C"/>
    <w:rsid w:val="0065539F"/>
    <w:rsid w:val="006600BA"/>
    <w:rsid w:val="00665041"/>
    <w:rsid w:val="0066510F"/>
    <w:rsid w:val="00665593"/>
    <w:rsid w:val="00666F2C"/>
    <w:rsid w:val="006750BC"/>
    <w:rsid w:val="00682ABC"/>
    <w:rsid w:val="00687077"/>
    <w:rsid w:val="00687461"/>
    <w:rsid w:val="00687A77"/>
    <w:rsid w:val="00691ED9"/>
    <w:rsid w:val="006A1466"/>
    <w:rsid w:val="006B228B"/>
    <w:rsid w:val="006B6055"/>
    <w:rsid w:val="006B605C"/>
    <w:rsid w:val="006B7C20"/>
    <w:rsid w:val="006C25DB"/>
    <w:rsid w:val="006C2800"/>
    <w:rsid w:val="006C3D05"/>
    <w:rsid w:val="006C6409"/>
    <w:rsid w:val="006D05A6"/>
    <w:rsid w:val="006D4171"/>
    <w:rsid w:val="006D5B40"/>
    <w:rsid w:val="006E1DE6"/>
    <w:rsid w:val="006F006C"/>
    <w:rsid w:val="006F2531"/>
    <w:rsid w:val="006F267B"/>
    <w:rsid w:val="006F37CC"/>
    <w:rsid w:val="006F3C75"/>
    <w:rsid w:val="006F7BAE"/>
    <w:rsid w:val="006F7CEF"/>
    <w:rsid w:val="007006A3"/>
    <w:rsid w:val="00701501"/>
    <w:rsid w:val="007028F1"/>
    <w:rsid w:val="00703BC0"/>
    <w:rsid w:val="007050CA"/>
    <w:rsid w:val="007060E8"/>
    <w:rsid w:val="007109E6"/>
    <w:rsid w:val="007160C2"/>
    <w:rsid w:val="0072106A"/>
    <w:rsid w:val="00747388"/>
    <w:rsid w:val="007500F0"/>
    <w:rsid w:val="007513B7"/>
    <w:rsid w:val="00752482"/>
    <w:rsid w:val="00753C27"/>
    <w:rsid w:val="007543EC"/>
    <w:rsid w:val="00760892"/>
    <w:rsid w:val="00762C50"/>
    <w:rsid w:val="007667AD"/>
    <w:rsid w:val="007730C8"/>
    <w:rsid w:val="00774E61"/>
    <w:rsid w:val="007838BD"/>
    <w:rsid w:val="00786933"/>
    <w:rsid w:val="00787AAD"/>
    <w:rsid w:val="00787E26"/>
    <w:rsid w:val="00791EA6"/>
    <w:rsid w:val="00793827"/>
    <w:rsid w:val="00795C75"/>
    <w:rsid w:val="007A5BC3"/>
    <w:rsid w:val="007B0F8C"/>
    <w:rsid w:val="007B12A5"/>
    <w:rsid w:val="007B142F"/>
    <w:rsid w:val="007B1ABD"/>
    <w:rsid w:val="007B1CB0"/>
    <w:rsid w:val="007B47A4"/>
    <w:rsid w:val="007C3DE6"/>
    <w:rsid w:val="007C47F0"/>
    <w:rsid w:val="007D7AB4"/>
    <w:rsid w:val="007D7C92"/>
    <w:rsid w:val="007D7DDE"/>
    <w:rsid w:val="007E2EBC"/>
    <w:rsid w:val="007E40E3"/>
    <w:rsid w:val="007E4C32"/>
    <w:rsid w:val="007E50DF"/>
    <w:rsid w:val="007F28CD"/>
    <w:rsid w:val="007F35A9"/>
    <w:rsid w:val="007F6022"/>
    <w:rsid w:val="0080272E"/>
    <w:rsid w:val="00802895"/>
    <w:rsid w:val="008033C2"/>
    <w:rsid w:val="00805231"/>
    <w:rsid w:val="008145CE"/>
    <w:rsid w:val="0082571D"/>
    <w:rsid w:val="00834905"/>
    <w:rsid w:val="008351E7"/>
    <w:rsid w:val="00836735"/>
    <w:rsid w:val="0083680B"/>
    <w:rsid w:val="00837603"/>
    <w:rsid w:val="00837BDE"/>
    <w:rsid w:val="0084006C"/>
    <w:rsid w:val="0084108B"/>
    <w:rsid w:val="00843B93"/>
    <w:rsid w:val="00843D3C"/>
    <w:rsid w:val="008477F7"/>
    <w:rsid w:val="0085097B"/>
    <w:rsid w:val="0085452B"/>
    <w:rsid w:val="00854885"/>
    <w:rsid w:val="0085527D"/>
    <w:rsid w:val="00856741"/>
    <w:rsid w:val="0086793D"/>
    <w:rsid w:val="00873AB2"/>
    <w:rsid w:val="00891F30"/>
    <w:rsid w:val="00895357"/>
    <w:rsid w:val="008967AD"/>
    <w:rsid w:val="008A0DAC"/>
    <w:rsid w:val="008A1DCF"/>
    <w:rsid w:val="008A7166"/>
    <w:rsid w:val="008A7C23"/>
    <w:rsid w:val="008B0BA7"/>
    <w:rsid w:val="008B3734"/>
    <w:rsid w:val="008C19F0"/>
    <w:rsid w:val="008C6BA0"/>
    <w:rsid w:val="008D12C9"/>
    <w:rsid w:val="008D37D9"/>
    <w:rsid w:val="008D542A"/>
    <w:rsid w:val="008E07EB"/>
    <w:rsid w:val="008E2E89"/>
    <w:rsid w:val="008E3D2E"/>
    <w:rsid w:val="008E5858"/>
    <w:rsid w:val="008E5EC1"/>
    <w:rsid w:val="008E6900"/>
    <w:rsid w:val="008E7AC4"/>
    <w:rsid w:val="008F1ED4"/>
    <w:rsid w:val="008F2A41"/>
    <w:rsid w:val="008F3063"/>
    <w:rsid w:val="008F5DAB"/>
    <w:rsid w:val="008F61E6"/>
    <w:rsid w:val="00900474"/>
    <w:rsid w:val="00901ACC"/>
    <w:rsid w:val="009140A4"/>
    <w:rsid w:val="0091768E"/>
    <w:rsid w:val="009250B8"/>
    <w:rsid w:val="00925F4E"/>
    <w:rsid w:val="00926148"/>
    <w:rsid w:val="00937381"/>
    <w:rsid w:val="00942184"/>
    <w:rsid w:val="009426A4"/>
    <w:rsid w:val="0094331B"/>
    <w:rsid w:val="00945141"/>
    <w:rsid w:val="00945B21"/>
    <w:rsid w:val="00945E27"/>
    <w:rsid w:val="009510A5"/>
    <w:rsid w:val="009517E6"/>
    <w:rsid w:val="00962B61"/>
    <w:rsid w:val="00965918"/>
    <w:rsid w:val="00970012"/>
    <w:rsid w:val="009715F4"/>
    <w:rsid w:val="0098163B"/>
    <w:rsid w:val="00985007"/>
    <w:rsid w:val="00985C9A"/>
    <w:rsid w:val="00986ED1"/>
    <w:rsid w:val="009874DE"/>
    <w:rsid w:val="00987EF3"/>
    <w:rsid w:val="009904CA"/>
    <w:rsid w:val="009A34F9"/>
    <w:rsid w:val="009A708F"/>
    <w:rsid w:val="009A7632"/>
    <w:rsid w:val="009B04BB"/>
    <w:rsid w:val="009B19DE"/>
    <w:rsid w:val="009B5831"/>
    <w:rsid w:val="009B6B37"/>
    <w:rsid w:val="009B717F"/>
    <w:rsid w:val="009B7533"/>
    <w:rsid w:val="009C0D79"/>
    <w:rsid w:val="009C1136"/>
    <w:rsid w:val="009C2929"/>
    <w:rsid w:val="009C4311"/>
    <w:rsid w:val="009C6ED1"/>
    <w:rsid w:val="009D115B"/>
    <w:rsid w:val="009D1515"/>
    <w:rsid w:val="009D40CF"/>
    <w:rsid w:val="009D52E3"/>
    <w:rsid w:val="009D5F9E"/>
    <w:rsid w:val="009E31AA"/>
    <w:rsid w:val="009E4E4F"/>
    <w:rsid w:val="009E6016"/>
    <w:rsid w:val="009F0A52"/>
    <w:rsid w:val="009F2B2B"/>
    <w:rsid w:val="009F2E78"/>
    <w:rsid w:val="009F5BE3"/>
    <w:rsid w:val="009F6D5A"/>
    <w:rsid w:val="009F7573"/>
    <w:rsid w:val="00A003AE"/>
    <w:rsid w:val="00A039CD"/>
    <w:rsid w:val="00A03B46"/>
    <w:rsid w:val="00A06F67"/>
    <w:rsid w:val="00A07A21"/>
    <w:rsid w:val="00A10D3D"/>
    <w:rsid w:val="00A22B37"/>
    <w:rsid w:val="00A27F9F"/>
    <w:rsid w:val="00A309FA"/>
    <w:rsid w:val="00A31EB9"/>
    <w:rsid w:val="00A3458F"/>
    <w:rsid w:val="00A4284C"/>
    <w:rsid w:val="00A459F5"/>
    <w:rsid w:val="00A52B08"/>
    <w:rsid w:val="00A535D1"/>
    <w:rsid w:val="00A550F5"/>
    <w:rsid w:val="00A61FD4"/>
    <w:rsid w:val="00A63738"/>
    <w:rsid w:val="00A63E8F"/>
    <w:rsid w:val="00A73CC5"/>
    <w:rsid w:val="00A746E4"/>
    <w:rsid w:val="00A74E1A"/>
    <w:rsid w:val="00A7781A"/>
    <w:rsid w:val="00A77ADA"/>
    <w:rsid w:val="00A77F49"/>
    <w:rsid w:val="00A81A19"/>
    <w:rsid w:val="00A82DD0"/>
    <w:rsid w:val="00A832F1"/>
    <w:rsid w:val="00A84EE7"/>
    <w:rsid w:val="00A85915"/>
    <w:rsid w:val="00A86B88"/>
    <w:rsid w:val="00A910EF"/>
    <w:rsid w:val="00A939B9"/>
    <w:rsid w:val="00A94F07"/>
    <w:rsid w:val="00A9501F"/>
    <w:rsid w:val="00A96B6B"/>
    <w:rsid w:val="00A976AA"/>
    <w:rsid w:val="00AA097E"/>
    <w:rsid w:val="00AA0FC2"/>
    <w:rsid w:val="00AA27A5"/>
    <w:rsid w:val="00AA2FD6"/>
    <w:rsid w:val="00AA3EDA"/>
    <w:rsid w:val="00AA7B60"/>
    <w:rsid w:val="00AB7F77"/>
    <w:rsid w:val="00AC7D54"/>
    <w:rsid w:val="00AD0E95"/>
    <w:rsid w:val="00AD2201"/>
    <w:rsid w:val="00AD307D"/>
    <w:rsid w:val="00AD392A"/>
    <w:rsid w:val="00AD52E2"/>
    <w:rsid w:val="00AD6C20"/>
    <w:rsid w:val="00AF0161"/>
    <w:rsid w:val="00AF41AC"/>
    <w:rsid w:val="00AF41DF"/>
    <w:rsid w:val="00B01DE3"/>
    <w:rsid w:val="00B02375"/>
    <w:rsid w:val="00B031E7"/>
    <w:rsid w:val="00B14118"/>
    <w:rsid w:val="00B16B10"/>
    <w:rsid w:val="00B35D51"/>
    <w:rsid w:val="00B378C4"/>
    <w:rsid w:val="00B37A99"/>
    <w:rsid w:val="00B40092"/>
    <w:rsid w:val="00B44D69"/>
    <w:rsid w:val="00B525D8"/>
    <w:rsid w:val="00B52E3F"/>
    <w:rsid w:val="00B579A0"/>
    <w:rsid w:val="00B60125"/>
    <w:rsid w:val="00B60BC1"/>
    <w:rsid w:val="00B64539"/>
    <w:rsid w:val="00B67BBF"/>
    <w:rsid w:val="00B72FD1"/>
    <w:rsid w:val="00B76EA8"/>
    <w:rsid w:val="00B775F2"/>
    <w:rsid w:val="00B80EB6"/>
    <w:rsid w:val="00B90527"/>
    <w:rsid w:val="00B90DBD"/>
    <w:rsid w:val="00B92EF6"/>
    <w:rsid w:val="00B930B6"/>
    <w:rsid w:val="00B952CD"/>
    <w:rsid w:val="00B97DA2"/>
    <w:rsid w:val="00BA03F8"/>
    <w:rsid w:val="00BA05B1"/>
    <w:rsid w:val="00BA0743"/>
    <w:rsid w:val="00BA1BAA"/>
    <w:rsid w:val="00BB18CC"/>
    <w:rsid w:val="00BB34FB"/>
    <w:rsid w:val="00BB5C5A"/>
    <w:rsid w:val="00BC16BF"/>
    <w:rsid w:val="00BC42D4"/>
    <w:rsid w:val="00BC56A3"/>
    <w:rsid w:val="00BC6EFD"/>
    <w:rsid w:val="00BD3243"/>
    <w:rsid w:val="00BD4459"/>
    <w:rsid w:val="00BD5913"/>
    <w:rsid w:val="00BE1B45"/>
    <w:rsid w:val="00BE1D61"/>
    <w:rsid w:val="00BE4AE8"/>
    <w:rsid w:val="00BE4C55"/>
    <w:rsid w:val="00BE597F"/>
    <w:rsid w:val="00BF1ED5"/>
    <w:rsid w:val="00BF53E2"/>
    <w:rsid w:val="00C0382A"/>
    <w:rsid w:val="00C04440"/>
    <w:rsid w:val="00C11045"/>
    <w:rsid w:val="00C115B8"/>
    <w:rsid w:val="00C125D2"/>
    <w:rsid w:val="00C15E75"/>
    <w:rsid w:val="00C162E2"/>
    <w:rsid w:val="00C2340B"/>
    <w:rsid w:val="00C25364"/>
    <w:rsid w:val="00C262E2"/>
    <w:rsid w:val="00C27BB9"/>
    <w:rsid w:val="00C27D6D"/>
    <w:rsid w:val="00C27E3A"/>
    <w:rsid w:val="00C374F9"/>
    <w:rsid w:val="00C4091E"/>
    <w:rsid w:val="00C40CBA"/>
    <w:rsid w:val="00C47551"/>
    <w:rsid w:val="00C519A3"/>
    <w:rsid w:val="00C51C98"/>
    <w:rsid w:val="00C55B63"/>
    <w:rsid w:val="00C56BFF"/>
    <w:rsid w:val="00C57568"/>
    <w:rsid w:val="00C611A2"/>
    <w:rsid w:val="00C64420"/>
    <w:rsid w:val="00C656F4"/>
    <w:rsid w:val="00C70EEE"/>
    <w:rsid w:val="00C720AA"/>
    <w:rsid w:val="00C72BE8"/>
    <w:rsid w:val="00C75CB9"/>
    <w:rsid w:val="00C81FC6"/>
    <w:rsid w:val="00C8262C"/>
    <w:rsid w:val="00C866EF"/>
    <w:rsid w:val="00C90B63"/>
    <w:rsid w:val="00C96987"/>
    <w:rsid w:val="00CA01B2"/>
    <w:rsid w:val="00CA1B72"/>
    <w:rsid w:val="00CA1FBB"/>
    <w:rsid w:val="00CA5602"/>
    <w:rsid w:val="00CB35C7"/>
    <w:rsid w:val="00CB538A"/>
    <w:rsid w:val="00CB6E38"/>
    <w:rsid w:val="00CC47E3"/>
    <w:rsid w:val="00CC6938"/>
    <w:rsid w:val="00CD1260"/>
    <w:rsid w:val="00CD139A"/>
    <w:rsid w:val="00CD2711"/>
    <w:rsid w:val="00CD4317"/>
    <w:rsid w:val="00CD60A9"/>
    <w:rsid w:val="00CD6235"/>
    <w:rsid w:val="00CD7B38"/>
    <w:rsid w:val="00CF2BE3"/>
    <w:rsid w:val="00CF4BB4"/>
    <w:rsid w:val="00D01D3D"/>
    <w:rsid w:val="00D0387A"/>
    <w:rsid w:val="00D04182"/>
    <w:rsid w:val="00D06003"/>
    <w:rsid w:val="00D11990"/>
    <w:rsid w:val="00D134D5"/>
    <w:rsid w:val="00D20F76"/>
    <w:rsid w:val="00D21857"/>
    <w:rsid w:val="00D230FC"/>
    <w:rsid w:val="00D32B77"/>
    <w:rsid w:val="00D34386"/>
    <w:rsid w:val="00D34CC3"/>
    <w:rsid w:val="00D35D1F"/>
    <w:rsid w:val="00D3649E"/>
    <w:rsid w:val="00D37805"/>
    <w:rsid w:val="00D37E51"/>
    <w:rsid w:val="00D37EE8"/>
    <w:rsid w:val="00D4277C"/>
    <w:rsid w:val="00D42917"/>
    <w:rsid w:val="00D4363B"/>
    <w:rsid w:val="00D4703D"/>
    <w:rsid w:val="00D60E58"/>
    <w:rsid w:val="00D61A92"/>
    <w:rsid w:val="00D70BBD"/>
    <w:rsid w:val="00D70F18"/>
    <w:rsid w:val="00D74398"/>
    <w:rsid w:val="00D7764F"/>
    <w:rsid w:val="00D82680"/>
    <w:rsid w:val="00D8447C"/>
    <w:rsid w:val="00D872EC"/>
    <w:rsid w:val="00D91BAC"/>
    <w:rsid w:val="00D9657F"/>
    <w:rsid w:val="00DA02C0"/>
    <w:rsid w:val="00DA0E45"/>
    <w:rsid w:val="00DA358B"/>
    <w:rsid w:val="00DA5919"/>
    <w:rsid w:val="00DA68E1"/>
    <w:rsid w:val="00DA7C9A"/>
    <w:rsid w:val="00DB0403"/>
    <w:rsid w:val="00DB2CCA"/>
    <w:rsid w:val="00DB57E5"/>
    <w:rsid w:val="00DB6102"/>
    <w:rsid w:val="00DC4E14"/>
    <w:rsid w:val="00DC70F6"/>
    <w:rsid w:val="00DC7C50"/>
    <w:rsid w:val="00DD56CF"/>
    <w:rsid w:val="00DD56D8"/>
    <w:rsid w:val="00DE161E"/>
    <w:rsid w:val="00DE2623"/>
    <w:rsid w:val="00DE3273"/>
    <w:rsid w:val="00DE40FA"/>
    <w:rsid w:val="00DE57D2"/>
    <w:rsid w:val="00DF1757"/>
    <w:rsid w:val="00DF30F6"/>
    <w:rsid w:val="00DF31DD"/>
    <w:rsid w:val="00DF3BE2"/>
    <w:rsid w:val="00DF3FD4"/>
    <w:rsid w:val="00DF4E87"/>
    <w:rsid w:val="00DF697D"/>
    <w:rsid w:val="00DF6A98"/>
    <w:rsid w:val="00E00BB0"/>
    <w:rsid w:val="00E010D0"/>
    <w:rsid w:val="00E06E3D"/>
    <w:rsid w:val="00E07630"/>
    <w:rsid w:val="00E107B4"/>
    <w:rsid w:val="00E119D9"/>
    <w:rsid w:val="00E20ACF"/>
    <w:rsid w:val="00E212A0"/>
    <w:rsid w:val="00E21412"/>
    <w:rsid w:val="00E21416"/>
    <w:rsid w:val="00E2230B"/>
    <w:rsid w:val="00E22419"/>
    <w:rsid w:val="00E24C1B"/>
    <w:rsid w:val="00E25BE5"/>
    <w:rsid w:val="00E30B60"/>
    <w:rsid w:val="00E33ADB"/>
    <w:rsid w:val="00E34760"/>
    <w:rsid w:val="00E36789"/>
    <w:rsid w:val="00E36E47"/>
    <w:rsid w:val="00E37E18"/>
    <w:rsid w:val="00E475E7"/>
    <w:rsid w:val="00E510EB"/>
    <w:rsid w:val="00E522AD"/>
    <w:rsid w:val="00E5566D"/>
    <w:rsid w:val="00E56BD0"/>
    <w:rsid w:val="00E61454"/>
    <w:rsid w:val="00E615BD"/>
    <w:rsid w:val="00E6505E"/>
    <w:rsid w:val="00E6735A"/>
    <w:rsid w:val="00E6746C"/>
    <w:rsid w:val="00E7014B"/>
    <w:rsid w:val="00E70817"/>
    <w:rsid w:val="00E726C8"/>
    <w:rsid w:val="00E72976"/>
    <w:rsid w:val="00E749D5"/>
    <w:rsid w:val="00E81F62"/>
    <w:rsid w:val="00E865C7"/>
    <w:rsid w:val="00E86CD3"/>
    <w:rsid w:val="00E86F8B"/>
    <w:rsid w:val="00EA0958"/>
    <w:rsid w:val="00EA3307"/>
    <w:rsid w:val="00EA3D7C"/>
    <w:rsid w:val="00EA4DD3"/>
    <w:rsid w:val="00EA74E3"/>
    <w:rsid w:val="00EB1DD4"/>
    <w:rsid w:val="00EB27D4"/>
    <w:rsid w:val="00EB27E0"/>
    <w:rsid w:val="00EC0D82"/>
    <w:rsid w:val="00EC179E"/>
    <w:rsid w:val="00ED1C49"/>
    <w:rsid w:val="00ED5BF1"/>
    <w:rsid w:val="00ED6625"/>
    <w:rsid w:val="00EE19A6"/>
    <w:rsid w:val="00EF1DE8"/>
    <w:rsid w:val="00EF7515"/>
    <w:rsid w:val="00EF7F12"/>
    <w:rsid w:val="00F0071E"/>
    <w:rsid w:val="00F05012"/>
    <w:rsid w:val="00F05F9F"/>
    <w:rsid w:val="00F1572D"/>
    <w:rsid w:val="00F161E9"/>
    <w:rsid w:val="00F1630A"/>
    <w:rsid w:val="00F16F1D"/>
    <w:rsid w:val="00F17E79"/>
    <w:rsid w:val="00F22783"/>
    <w:rsid w:val="00F324A7"/>
    <w:rsid w:val="00F359B3"/>
    <w:rsid w:val="00F40627"/>
    <w:rsid w:val="00F53F5B"/>
    <w:rsid w:val="00F546D6"/>
    <w:rsid w:val="00F62E90"/>
    <w:rsid w:val="00F63709"/>
    <w:rsid w:val="00F66E52"/>
    <w:rsid w:val="00F71926"/>
    <w:rsid w:val="00F72AFA"/>
    <w:rsid w:val="00F81899"/>
    <w:rsid w:val="00F82C80"/>
    <w:rsid w:val="00F84874"/>
    <w:rsid w:val="00F87DB7"/>
    <w:rsid w:val="00F9357A"/>
    <w:rsid w:val="00FA2B55"/>
    <w:rsid w:val="00FA5908"/>
    <w:rsid w:val="00FB2F95"/>
    <w:rsid w:val="00FB45B9"/>
    <w:rsid w:val="00FC03C5"/>
    <w:rsid w:val="00FC3A3B"/>
    <w:rsid w:val="00FC5E6D"/>
    <w:rsid w:val="00FC7FD3"/>
    <w:rsid w:val="00FD282C"/>
    <w:rsid w:val="00FD2BA9"/>
    <w:rsid w:val="00FD4D43"/>
    <w:rsid w:val="00FD5215"/>
    <w:rsid w:val="00FE08AF"/>
    <w:rsid w:val="00FE32D3"/>
    <w:rsid w:val="00FE4079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2479"/>
  <w15:docId w15:val="{6B96D87C-9201-4C19-9A17-211912C7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65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965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5918"/>
    <w:rPr>
      <w:rFonts w:ascii="Courier New" w:eastAsia="Times New Roman" w:hAnsi="Courier New" w:cs="Courier New"/>
      <w:color w:val="000000"/>
      <w:lang w:eastAsia="ru-RU"/>
    </w:rPr>
  </w:style>
  <w:style w:type="paragraph" w:customStyle="1" w:styleId="1">
    <w:name w:val="Обычный1"/>
    <w:rsid w:val="00C519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A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398"/>
  </w:style>
  <w:style w:type="paragraph" w:styleId="a8">
    <w:name w:val="footer"/>
    <w:basedOn w:val="a"/>
    <w:link w:val="a9"/>
    <w:uiPriority w:val="99"/>
    <w:unhideWhenUsed/>
    <w:rsid w:val="00D7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398"/>
  </w:style>
  <w:style w:type="paragraph" w:styleId="aa">
    <w:name w:val="List Paragraph"/>
    <w:basedOn w:val="a"/>
    <w:uiPriority w:val="34"/>
    <w:qFormat/>
    <w:rsid w:val="00A535D1"/>
    <w:pPr>
      <w:ind w:left="720"/>
      <w:contextualSpacing/>
    </w:pPr>
  </w:style>
  <w:style w:type="paragraph" w:styleId="ab">
    <w:name w:val="No Spacing"/>
    <w:uiPriority w:val="1"/>
    <w:qFormat/>
    <w:rsid w:val="001147A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D230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ubtle Reference"/>
    <w:basedOn w:val="a0"/>
    <w:uiPriority w:val="31"/>
    <w:qFormat/>
    <w:rsid w:val="00522309"/>
    <w:rPr>
      <w:smallCaps/>
      <w:color w:val="C0504D" w:themeColor="accent2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33AD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3ADB"/>
  </w:style>
  <w:style w:type="paragraph" w:customStyle="1" w:styleId="21">
    <w:name w:val="Основной текст 21"/>
    <w:basedOn w:val="a"/>
    <w:rsid w:val="00C575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653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-tranzit.kz/ru/node/2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-tranzit.kz/files/%D0%A2%D0%A3.ra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99736-4779-4B95-85E8-61DB9AF7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tranzit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Шолпан</cp:lastModifiedBy>
  <cp:revision>7</cp:revision>
  <cp:lastPrinted>2022-07-15T03:35:00Z</cp:lastPrinted>
  <dcterms:created xsi:type="dcterms:W3CDTF">2022-07-15T08:17:00Z</dcterms:created>
  <dcterms:modified xsi:type="dcterms:W3CDTF">2022-07-22T04:38:00Z</dcterms:modified>
</cp:coreProperties>
</file>